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4"/>
        <w:gridCol w:w="3685"/>
        <w:gridCol w:w="1985"/>
      </w:tblGrid>
      <w:tr w:rsidR="00551003" w:rsidRPr="00C57030" w:rsidTr="000B3EAD">
        <w:trPr>
          <w:trHeight w:val="213"/>
        </w:trPr>
        <w:tc>
          <w:tcPr>
            <w:tcW w:w="4254" w:type="dxa"/>
            <w:shd w:val="clear" w:color="auto" w:fill="BFBFBF" w:themeFill="background1" w:themeFillShade="BF"/>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Objective</w:t>
            </w:r>
          </w:p>
        </w:tc>
        <w:tc>
          <w:tcPr>
            <w:tcW w:w="3685" w:type="dxa"/>
            <w:shd w:val="clear" w:color="auto" w:fill="BFBFBF" w:themeFill="background1" w:themeFillShade="BF"/>
          </w:tcPr>
          <w:p w:rsidR="00551003" w:rsidRPr="000B3EAD" w:rsidRDefault="000B3EAD" w:rsidP="0053610B">
            <w:pPr>
              <w:spacing w:before="20" w:after="20"/>
              <w:rPr>
                <w:rFonts w:cs="Arial"/>
                <w:b/>
                <w:bCs/>
                <w:sz w:val="20"/>
                <w:szCs w:val="20"/>
                <w:lang w:eastAsia="en-AU"/>
              </w:rPr>
            </w:pPr>
            <w:r>
              <w:rPr>
                <w:rFonts w:cs="Arial"/>
                <w:b/>
                <w:bCs/>
                <w:sz w:val="20"/>
                <w:szCs w:val="20"/>
                <w:lang w:eastAsia="en-AU"/>
              </w:rPr>
              <w:t>Assessment</w:t>
            </w:r>
          </w:p>
        </w:tc>
        <w:tc>
          <w:tcPr>
            <w:tcW w:w="1985" w:type="dxa"/>
            <w:shd w:val="clear" w:color="auto" w:fill="BFBFBF" w:themeFill="background1" w:themeFillShade="BF"/>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Achieved</w:t>
            </w:r>
            <w:r w:rsidR="00F92F98">
              <w:rPr>
                <w:rFonts w:cs="Arial"/>
                <w:b/>
                <w:bCs/>
                <w:sz w:val="20"/>
                <w:szCs w:val="20"/>
                <w:lang w:eastAsia="en-AU"/>
              </w:rPr>
              <w:t>?</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3A-1 Site Analysis</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Site analysis illustrates that design decisions have been based on opportunities and constraints of the site conditions and their relationship to the surrounding context</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75EFE" w:rsidRPr="000B3EAD" w:rsidRDefault="00B75EFE" w:rsidP="00B75EFE">
            <w:pPr>
              <w:spacing w:before="20" w:after="20"/>
              <w:jc w:val="both"/>
              <w:rPr>
                <w:rFonts w:cs="Arial"/>
                <w:sz w:val="20"/>
                <w:szCs w:val="20"/>
                <w:lang w:eastAsia="en-AU"/>
              </w:rPr>
            </w:pPr>
            <w:r>
              <w:rPr>
                <w:rFonts w:cs="Arial"/>
                <w:sz w:val="20"/>
                <w:szCs w:val="20"/>
                <w:lang w:eastAsia="en-AU"/>
              </w:rPr>
              <w:t>A site analysis plan has been submitted acknowledging the constraints of the site and its orientation to inform building layout and design.</w:t>
            </w:r>
          </w:p>
        </w:tc>
        <w:tc>
          <w:tcPr>
            <w:tcW w:w="1985" w:type="dxa"/>
          </w:tcPr>
          <w:p w:rsidR="00551003" w:rsidRDefault="00551003" w:rsidP="0053610B">
            <w:pPr>
              <w:spacing w:before="20" w:after="20"/>
              <w:rPr>
                <w:rFonts w:cs="Arial"/>
                <w:bCs/>
                <w:sz w:val="20"/>
                <w:szCs w:val="20"/>
                <w:lang w:eastAsia="en-AU"/>
              </w:rPr>
            </w:pPr>
          </w:p>
          <w:p w:rsidR="00B75EFE" w:rsidRPr="000B3EAD" w:rsidRDefault="00B75EFE"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3B-1 Orientation</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Building types and layouts respond to the streetscape and site whilst optimising solar access within the development</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E513A" w:rsidRPr="000B3EAD" w:rsidRDefault="001C02C9" w:rsidP="0073419C">
            <w:pPr>
              <w:spacing w:before="20" w:after="20"/>
              <w:jc w:val="both"/>
              <w:rPr>
                <w:rFonts w:cs="Arial"/>
                <w:sz w:val="20"/>
                <w:szCs w:val="20"/>
                <w:lang w:eastAsia="en-AU"/>
              </w:rPr>
            </w:pPr>
            <w:r>
              <w:rPr>
                <w:rFonts w:cs="Arial"/>
                <w:sz w:val="20"/>
                <w:szCs w:val="20"/>
                <w:lang w:eastAsia="en-AU"/>
              </w:rPr>
              <w:t xml:space="preserve">Each building </w:t>
            </w:r>
            <w:r w:rsidR="008F4210">
              <w:rPr>
                <w:rFonts w:cs="Arial"/>
                <w:sz w:val="20"/>
                <w:szCs w:val="20"/>
                <w:lang w:eastAsia="en-AU"/>
              </w:rPr>
              <w:t>b</w:t>
            </w:r>
            <w:r>
              <w:rPr>
                <w:rFonts w:cs="Arial"/>
                <w:sz w:val="20"/>
                <w:szCs w:val="20"/>
                <w:lang w:eastAsia="en-AU"/>
              </w:rPr>
              <w:t>lock addresses proposed</w:t>
            </w:r>
            <w:r w:rsidR="00AC0F5E">
              <w:rPr>
                <w:rFonts w:cs="Arial"/>
                <w:sz w:val="20"/>
                <w:szCs w:val="20"/>
                <w:lang w:eastAsia="en-AU"/>
              </w:rPr>
              <w:t xml:space="preserve"> new</w:t>
            </w:r>
            <w:r>
              <w:rPr>
                <w:rFonts w:cs="Arial"/>
                <w:sz w:val="20"/>
                <w:szCs w:val="20"/>
                <w:lang w:eastAsia="en-AU"/>
              </w:rPr>
              <w:t xml:space="preserve"> street frontage</w:t>
            </w:r>
            <w:r w:rsidR="00AC0F5E">
              <w:rPr>
                <w:rFonts w:cs="Arial"/>
                <w:sz w:val="20"/>
                <w:szCs w:val="20"/>
                <w:lang w:eastAsia="en-AU"/>
              </w:rPr>
              <w:t>s</w:t>
            </w:r>
            <w:r>
              <w:rPr>
                <w:rFonts w:cs="Arial"/>
                <w:sz w:val="20"/>
                <w:szCs w:val="20"/>
                <w:lang w:eastAsia="en-AU"/>
              </w:rPr>
              <w:t xml:space="preserve"> it </w:t>
            </w:r>
            <w:r w:rsidR="00AC0F5E">
              <w:rPr>
                <w:rFonts w:cs="Arial"/>
                <w:sz w:val="20"/>
                <w:szCs w:val="20"/>
                <w:lang w:eastAsia="en-AU"/>
              </w:rPr>
              <w:t xml:space="preserve">will </w:t>
            </w:r>
            <w:r>
              <w:rPr>
                <w:rFonts w:cs="Arial"/>
                <w:sz w:val="20"/>
                <w:szCs w:val="20"/>
                <w:lang w:eastAsia="en-AU"/>
              </w:rPr>
              <w:t xml:space="preserve">face, including the corner of each building. </w:t>
            </w:r>
            <w:r w:rsidR="00AC0F5E">
              <w:rPr>
                <w:rFonts w:cs="Arial"/>
                <w:sz w:val="20"/>
                <w:szCs w:val="20"/>
                <w:lang w:eastAsia="en-AU"/>
              </w:rPr>
              <w:t xml:space="preserve">Buildings have been orientated </w:t>
            </w:r>
            <w:r w:rsidR="002E1FAF">
              <w:rPr>
                <w:rFonts w:cs="Arial"/>
                <w:sz w:val="20"/>
                <w:szCs w:val="20"/>
                <w:lang w:eastAsia="en-AU"/>
              </w:rPr>
              <w:t>on various</w:t>
            </w:r>
            <w:r w:rsidR="00AC0F5E">
              <w:rPr>
                <w:rFonts w:cs="Arial"/>
                <w:sz w:val="20"/>
                <w:szCs w:val="20"/>
                <w:lang w:eastAsia="en-AU"/>
              </w:rPr>
              <w:t xml:space="preserve"> ax</w:t>
            </w:r>
            <w:r w:rsidR="00280978">
              <w:rPr>
                <w:rFonts w:cs="Arial"/>
                <w:sz w:val="20"/>
                <w:szCs w:val="20"/>
                <w:lang w:eastAsia="en-AU"/>
              </w:rPr>
              <w:t>i</w:t>
            </w:r>
            <w:r w:rsidR="007F6A56">
              <w:rPr>
                <w:rFonts w:cs="Arial"/>
                <w:sz w:val="20"/>
                <w:szCs w:val="20"/>
                <w:lang w:eastAsia="en-AU"/>
              </w:rPr>
              <w:t>s</w:t>
            </w:r>
            <w:r w:rsidR="00AC0F5E">
              <w:rPr>
                <w:rFonts w:cs="Arial"/>
                <w:sz w:val="20"/>
                <w:szCs w:val="20"/>
                <w:lang w:eastAsia="en-AU"/>
              </w:rPr>
              <w:t xml:space="preserve"> to allow sunlight to penetrate the </w:t>
            </w:r>
            <w:r w:rsidR="00B84918">
              <w:rPr>
                <w:rFonts w:cs="Arial"/>
                <w:sz w:val="20"/>
                <w:szCs w:val="20"/>
                <w:lang w:eastAsia="en-AU"/>
              </w:rPr>
              <w:t xml:space="preserve">central </w:t>
            </w:r>
            <w:r w:rsidR="00AC0F5E">
              <w:rPr>
                <w:rFonts w:cs="Arial"/>
                <w:sz w:val="20"/>
                <w:szCs w:val="20"/>
                <w:lang w:eastAsia="en-AU"/>
              </w:rPr>
              <w:t xml:space="preserve">communal open space area located on the ground, and </w:t>
            </w:r>
            <w:r w:rsidR="002E1FAF">
              <w:rPr>
                <w:rFonts w:cs="Arial"/>
                <w:sz w:val="20"/>
                <w:szCs w:val="20"/>
                <w:lang w:eastAsia="en-AU"/>
              </w:rPr>
              <w:t xml:space="preserve">northern, </w:t>
            </w:r>
            <w:r w:rsidR="00196348">
              <w:rPr>
                <w:rFonts w:cs="Arial"/>
                <w:sz w:val="20"/>
                <w:szCs w:val="20"/>
                <w:lang w:eastAsia="en-AU"/>
              </w:rPr>
              <w:t>eastern and western facades.</w:t>
            </w:r>
          </w:p>
        </w:tc>
        <w:tc>
          <w:tcPr>
            <w:tcW w:w="1985" w:type="dxa"/>
          </w:tcPr>
          <w:p w:rsidR="00551003" w:rsidRDefault="00551003" w:rsidP="0053610B">
            <w:pPr>
              <w:spacing w:before="20" w:after="20"/>
              <w:rPr>
                <w:rFonts w:cs="Arial"/>
                <w:bCs/>
                <w:sz w:val="20"/>
                <w:szCs w:val="20"/>
                <w:lang w:eastAsia="en-AU"/>
              </w:rPr>
            </w:pPr>
          </w:p>
          <w:p w:rsidR="00BE513A" w:rsidRPr="000B3EAD" w:rsidRDefault="00BE513A"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3B-2 Orientation</w:t>
            </w:r>
          </w:p>
          <w:p w:rsidR="00551003" w:rsidRPr="000B3EAD" w:rsidRDefault="00551003" w:rsidP="0053610B">
            <w:pPr>
              <w:spacing w:before="20" w:after="20"/>
              <w:rPr>
                <w:rFonts w:cs="Arial"/>
                <w:sz w:val="20"/>
                <w:szCs w:val="20"/>
                <w:lang w:eastAsia="en-AU"/>
              </w:rPr>
            </w:pPr>
            <w:r w:rsidRPr="000B3EAD">
              <w:rPr>
                <w:rFonts w:cs="Arial"/>
                <w:bCs/>
                <w:sz w:val="20"/>
                <w:szCs w:val="20"/>
                <w:lang w:eastAsia="en-AU"/>
              </w:rPr>
              <w:t>Overshadowing of neighbouring properties is minimised during mid-winter</w:t>
            </w:r>
            <w:r w:rsidR="005B1174" w:rsidRPr="000B3EAD">
              <w:rPr>
                <w:rFonts w:cs="Arial"/>
                <w:bCs/>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E513A" w:rsidRPr="000B3EAD" w:rsidRDefault="00B84918" w:rsidP="00BE513A">
            <w:pPr>
              <w:spacing w:before="20" w:after="20"/>
              <w:jc w:val="both"/>
              <w:rPr>
                <w:rFonts w:cs="Arial"/>
                <w:sz w:val="20"/>
                <w:szCs w:val="20"/>
                <w:lang w:eastAsia="en-AU"/>
              </w:rPr>
            </w:pPr>
            <w:r>
              <w:rPr>
                <w:rFonts w:cs="Arial"/>
                <w:sz w:val="20"/>
                <w:szCs w:val="20"/>
                <w:lang w:eastAsia="en-AU"/>
              </w:rPr>
              <w:t xml:space="preserve">The development site has an east / west orientation to Road No.1, which will result in some overshadowing </w:t>
            </w:r>
            <w:r w:rsidR="007702A2">
              <w:rPr>
                <w:rFonts w:cs="Arial"/>
                <w:sz w:val="20"/>
                <w:szCs w:val="20"/>
                <w:lang w:eastAsia="en-AU"/>
              </w:rPr>
              <w:t xml:space="preserve">to adjoining properties to the south. The development has further setback the upper two floors from lower levels of the buildings fronting Road No.1 to minimize the extent of overshadowing to future </w:t>
            </w:r>
            <w:r w:rsidR="00F96D0A">
              <w:rPr>
                <w:rFonts w:cs="Arial"/>
                <w:sz w:val="20"/>
                <w:szCs w:val="20"/>
                <w:lang w:eastAsia="en-AU"/>
              </w:rPr>
              <w:t>development</w:t>
            </w:r>
            <w:r w:rsidR="007702A2">
              <w:rPr>
                <w:rFonts w:cs="Arial"/>
                <w:sz w:val="20"/>
                <w:szCs w:val="20"/>
                <w:lang w:eastAsia="en-AU"/>
              </w:rPr>
              <w:t xml:space="preserve"> to the south. Shadow diagrams indicate that solar access to southern adjoining properties and future development will be maintained from 9am to </w:t>
            </w:r>
            <w:r w:rsidR="00280978">
              <w:rPr>
                <w:rFonts w:cs="Arial"/>
                <w:sz w:val="20"/>
                <w:szCs w:val="20"/>
                <w:lang w:eastAsia="en-AU"/>
              </w:rPr>
              <w:t xml:space="preserve">12.00 </w:t>
            </w:r>
            <w:r w:rsidR="007702A2">
              <w:rPr>
                <w:rFonts w:cs="Arial"/>
                <w:sz w:val="20"/>
                <w:szCs w:val="20"/>
                <w:lang w:eastAsia="en-AU"/>
              </w:rPr>
              <w:t>midday. After this time, solar access will decrease</w:t>
            </w:r>
            <w:r w:rsidR="00C41309">
              <w:rPr>
                <w:rFonts w:cs="Arial"/>
                <w:sz w:val="20"/>
                <w:szCs w:val="20"/>
                <w:lang w:eastAsia="en-AU"/>
              </w:rPr>
              <w:t xml:space="preserve"> and will impact on lower levels of future development, noting that no structures currently exist in proximity to future road No.1.</w:t>
            </w:r>
          </w:p>
        </w:tc>
        <w:tc>
          <w:tcPr>
            <w:tcW w:w="1985" w:type="dxa"/>
          </w:tcPr>
          <w:p w:rsidR="00551003" w:rsidRDefault="00551003" w:rsidP="0053610B">
            <w:pPr>
              <w:spacing w:before="20" w:after="20"/>
              <w:rPr>
                <w:rFonts w:cs="Arial"/>
                <w:bCs/>
                <w:sz w:val="20"/>
                <w:szCs w:val="20"/>
                <w:lang w:eastAsia="en-AU"/>
              </w:rPr>
            </w:pPr>
          </w:p>
          <w:p w:rsidR="00BE513A" w:rsidRPr="000B3EAD" w:rsidRDefault="00BE513A"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3C-1 Public Domain Interface</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Transition between private and public domain is achieved without compromising safety and security</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023E43" w:rsidRPr="000B3EAD" w:rsidRDefault="00023E43" w:rsidP="00023E43">
            <w:pPr>
              <w:spacing w:before="20" w:after="20"/>
              <w:jc w:val="both"/>
              <w:rPr>
                <w:rFonts w:cs="Arial"/>
                <w:sz w:val="20"/>
                <w:szCs w:val="20"/>
                <w:lang w:eastAsia="en-AU"/>
              </w:rPr>
            </w:pPr>
            <w:r>
              <w:rPr>
                <w:rFonts w:cs="Arial"/>
                <w:sz w:val="20"/>
                <w:szCs w:val="20"/>
                <w:lang w:eastAsia="en-AU"/>
              </w:rPr>
              <w:t>Front fencing consisting of a solid base and open style atop is proposed to enclose ground floor terrace units, which will differentiate private and public areas of the development.</w:t>
            </w:r>
          </w:p>
        </w:tc>
        <w:tc>
          <w:tcPr>
            <w:tcW w:w="1985" w:type="dxa"/>
          </w:tcPr>
          <w:p w:rsidR="00551003" w:rsidRDefault="00551003" w:rsidP="0053610B">
            <w:pPr>
              <w:spacing w:before="20" w:after="20"/>
              <w:rPr>
                <w:rFonts w:cs="Arial"/>
                <w:bCs/>
                <w:sz w:val="20"/>
                <w:szCs w:val="20"/>
                <w:lang w:eastAsia="en-AU"/>
              </w:rPr>
            </w:pPr>
          </w:p>
          <w:p w:rsidR="00023E43" w:rsidRPr="000B3EAD" w:rsidRDefault="00023E43"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3C-2 Public Domain Interface</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Amenity of the public domain is retained and enhanced</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FE6905" w:rsidRDefault="00FE6905" w:rsidP="00FE6905">
            <w:pPr>
              <w:spacing w:before="20" w:after="20"/>
              <w:jc w:val="both"/>
              <w:rPr>
                <w:rFonts w:cs="Arial"/>
                <w:sz w:val="20"/>
                <w:szCs w:val="20"/>
                <w:lang w:eastAsia="en-AU"/>
              </w:rPr>
            </w:pPr>
            <w:r>
              <w:rPr>
                <w:rFonts w:cs="Arial"/>
                <w:sz w:val="20"/>
                <w:szCs w:val="20"/>
                <w:lang w:eastAsia="en-AU"/>
              </w:rPr>
              <w:t>The development is reliant on the parent subdivision subject to DA/2016/1468/1 to c</w:t>
            </w:r>
            <w:r w:rsidR="00CC29A0">
              <w:rPr>
                <w:rFonts w:cs="Arial"/>
                <w:sz w:val="20"/>
                <w:szCs w:val="20"/>
                <w:lang w:eastAsia="en-AU"/>
              </w:rPr>
              <w:t xml:space="preserve">reate </w:t>
            </w:r>
            <w:r>
              <w:rPr>
                <w:rFonts w:cs="Arial"/>
                <w:sz w:val="20"/>
                <w:szCs w:val="20"/>
                <w:lang w:eastAsia="en-AU"/>
              </w:rPr>
              <w:t xml:space="preserve">three lots and to construct roads and street tree plantings. As the location of the basement driveway for Lot </w:t>
            </w:r>
            <w:r w:rsidR="00700CC4">
              <w:rPr>
                <w:rFonts w:cs="Arial"/>
                <w:sz w:val="20"/>
                <w:szCs w:val="20"/>
                <w:lang w:eastAsia="en-AU"/>
              </w:rPr>
              <w:t>2</w:t>
            </w:r>
            <w:r>
              <w:rPr>
                <w:rFonts w:cs="Arial"/>
                <w:sz w:val="20"/>
                <w:szCs w:val="20"/>
                <w:lang w:eastAsia="en-AU"/>
              </w:rPr>
              <w:t xml:space="preserve"> has now been determined, additional street tree plantings beyond that of the earlier subdivision approval are now proposed. </w:t>
            </w:r>
            <w:r w:rsidR="00D86CE4">
              <w:rPr>
                <w:rFonts w:cs="Arial"/>
                <w:sz w:val="20"/>
                <w:szCs w:val="20"/>
                <w:lang w:eastAsia="en-AU"/>
              </w:rPr>
              <w:t>In addition, landscaping is provided forward of ground floor terrace areas to enhance these areas of the development adjacent to the public domain.</w:t>
            </w:r>
          </w:p>
          <w:p w:rsidR="00452D21" w:rsidRDefault="00452D21" w:rsidP="00F36F56">
            <w:pPr>
              <w:spacing w:before="20" w:after="20"/>
              <w:jc w:val="both"/>
              <w:rPr>
                <w:rFonts w:cs="Arial"/>
                <w:sz w:val="20"/>
                <w:szCs w:val="20"/>
                <w:lang w:eastAsia="en-AU"/>
              </w:rPr>
            </w:pPr>
          </w:p>
          <w:p w:rsidR="00D86CE4" w:rsidRPr="000B3EAD" w:rsidRDefault="00D86CE4" w:rsidP="00F36F56">
            <w:pPr>
              <w:spacing w:before="20" w:after="20"/>
              <w:jc w:val="both"/>
              <w:rPr>
                <w:rFonts w:cs="Arial"/>
                <w:sz w:val="20"/>
                <w:szCs w:val="20"/>
                <w:lang w:eastAsia="en-AU"/>
              </w:rPr>
            </w:pPr>
          </w:p>
        </w:tc>
        <w:tc>
          <w:tcPr>
            <w:tcW w:w="1985" w:type="dxa"/>
          </w:tcPr>
          <w:p w:rsidR="00551003" w:rsidRDefault="00551003" w:rsidP="0053610B">
            <w:pPr>
              <w:spacing w:before="20" w:after="20"/>
              <w:rPr>
                <w:rFonts w:cs="Arial"/>
                <w:bCs/>
                <w:sz w:val="20"/>
                <w:szCs w:val="20"/>
                <w:lang w:eastAsia="en-AU"/>
              </w:rPr>
            </w:pPr>
          </w:p>
          <w:p w:rsidR="0073419C" w:rsidRPr="000B3EAD" w:rsidRDefault="0073419C"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lastRenderedPageBreak/>
              <w:t>3D-1 Communal and Public Open Space</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An adequate area of communal open space is provided to enhance residential amenity and to provide opportunities for landscaping</w:t>
            </w:r>
            <w:r w:rsidR="005B1174" w:rsidRPr="000B3EAD">
              <w:rPr>
                <w:rFonts w:cs="Arial"/>
                <w:sz w:val="20"/>
                <w:szCs w:val="20"/>
                <w:lang w:eastAsia="en-AU"/>
              </w:rPr>
              <w:t>.</w:t>
            </w:r>
          </w:p>
        </w:tc>
        <w:tc>
          <w:tcPr>
            <w:tcW w:w="3685" w:type="dxa"/>
          </w:tcPr>
          <w:p w:rsidR="0073419C" w:rsidRDefault="0073419C" w:rsidP="00142574">
            <w:pPr>
              <w:spacing w:before="20" w:after="20"/>
              <w:jc w:val="both"/>
              <w:rPr>
                <w:rFonts w:cs="Arial"/>
                <w:sz w:val="20"/>
                <w:szCs w:val="20"/>
                <w:lang w:eastAsia="en-AU"/>
              </w:rPr>
            </w:pPr>
          </w:p>
          <w:p w:rsidR="00142574" w:rsidRPr="000B3EAD" w:rsidRDefault="0036395C" w:rsidP="00142574">
            <w:pPr>
              <w:spacing w:before="20" w:after="20"/>
              <w:jc w:val="both"/>
              <w:rPr>
                <w:rFonts w:cs="Arial"/>
                <w:sz w:val="20"/>
                <w:szCs w:val="20"/>
                <w:lang w:eastAsia="en-AU"/>
              </w:rPr>
            </w:pPr>
            <w:r>
              <w:rPr>
                <w:rFonts w:cs="Arial"/>
                <w:sz w:val="20"/>
                <w:szCs w:val="20"/>
                <w:lang w:eastAsia="en-AU"/>
              </w:rPr>
              <w:t>A central communal open space area is provided, with fingers of communal open space extending</w:t>
            </w:r>
            <w:r w:rsidR="00132E4F">
              <w:rPr>
                <w:rFonts w:cs="Arial"/>
                <w:sz w:val="20"/>
                <w:szCs w:val="20"/>
                <w:lang w:eastAsia="en-AU"/>
              </w:rPr>
              <w:t xml:space="preserve"> </w:t>
            </w:r>
            <w:r w:rsidR="00C714B0">
              <w:rPr>
                <w:rFonts w:cs="Arial"/>
                <w:sz w:val="20"/>
                <w:szCs w:val="20"/>
                <w:lang w:eastAsia="en-AU"/>
              </w:rPr>
              <w:t>south</w:t>
            </w:r>
            <w:r>
              <w:rPr>
                <w:rFonts w:cs="Arial"/>
                <w:sz w:val="20"/>
                <w:szCs w:val="20"/>
                <w:lang w:eastAsia="en-AU"/>
              </w:rPr>
              <w:t xml:space="preserve"> between buildings </w:t>
            </w:r>
            <w:r w:rsidR="00C714B0">
              <w:rPr>
                <w:rFonts w:cs="Arial"/>
                <w:sz w:val="20"/>
                <w:szCs w:val="20"/>
                <w:lang w:eastAsia="en-AU"/>
              </w:rPr>
              <w:t>C</w:t>
            </w:r>
            <w:r>
              <w:rPr>
                <w:rFonts w:cs="Arial"/>
                <w:sz w:val="20"/>
                <w:szCs w:val="20"/>
                <w:lang w:eastAsia="en-AU"/>
              </w:rPr>
              <w:t xml:space="preserve"> and </w:t>
            </w:r>
            <w:r w:rsidR="00C714B0">
              <w:rPr>
                <w:rFonts w:cs="Arial"/>
                <w:sz w:val="20"/>
                <w:szCs w:val="20"/>
                <w:lang w:eastAsia="en-AU"/>
              </w:rPr>
              <w:t>D.</w:t>
            </w:r>
            <w:r>
              <w:rPr>
                <w:rFonts w:cs="Arial"/>
                <w:sz w:val="20"/>
                <w:szCs w:val="20"/>
                <w:lang w:eastAsia="en-AU"/>
              </w:rPr>
              <w:t xml:space="preserve"> </w:t>
            </w:r>
          </w:p>
        </w:tc>
        <w:tc>
          <w:tcPr>
            <w:tcW w:w="1985" w:type="dxa"/>
          </w:tcPr>
          <w:p w:rsidR="00551003" w:rsidRDefault="00551003" w:rsidP="0053610B">
            <w:pPr>
              <w:spacing w:before="20" w:after="20"/>
              <w:rPr>
                <w:rFonts w:cs="Arial"/>
                <w:bCs/>
                <w:sz w:val="20"/>
                <w:szCs w:val="20"/>
                <w:lang w:eastAsia="en-AU"/>
              </w:rPr>
            </w:pPr>
          </w:p>
          <w:p w:rsidR="00142574" w:rsidRPr="000B3EAD" w:rsidRDefault="00142574"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shd w:val="clear" w:color="auto" w:fill="BFBFBF" w:themeFill="background1" w:themeFillShade="BF"/>
          </w:tcPr>
          <w:p w:rsidR="00551003" w:rsidRPr="000B3EAD" w:rsidRDefault="00551003" w:rsidP="0053610B">
            <w:pPr>
              <w:spacing w:before="20" w:after="20"/>
              <w:rPr>
                <w:rFonts w:cs="Arial"/>
                <w:bCs/>
                <w:sz w:val="20"/>
                <w:szCs w:val="20"/>
                <w:lang w:eastAsia="en-AU"/>
              </w:rPr>
            </w:pPr>
            <w:r w:rsidRPr="000B3EAD">
              <w:rPr>
                <w:rFonts w:cs="Arial"/>
                <w:b/>
                <w:bCs/>
                <w:sz w:val="20"/>
                <w:szCs w:val="20"/>
                <w:lang w:eastAsia="en-AU"/>
              </w:rPr>
              <w:t>3D-1 Communal and Public Open Space</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53610B">
            <w:pPr>
              <w:spacing w:before="20" w:after="20"/>
              <w:rPr>
                <w:rFonts w:cs="Arial"/>
                <w:bCs/>
                <w:sz w:val="20"/>
                <w:szCs w:val="20"/>
                <w:lang w:eastAsia="en-AU"/>
              </w:rPr>
            </w:pPr>
            <w:r w:rsidRPr="000B3EAD">
              <w:rPr>
                <w:rFonts w:cs="Arial"/>
                <w:bCs/>
                <w:sz w:val="20"/>
                <w:szCs w:val="20"/>
                <w:lang w:eastAsia="en-AU"/>
              </w:rPr>
              <w:t>Communal open space has a minimum area equal to 25% of the site area</w:t>
            </w:r>
            <w:r w:rsidR="007564D9" w:rsidRPr="000B3EAD">
              <w:rPr>
                <w:rFonts w:cs="Arial"/>
                <w:bCs/>
                <w:sz w:val="20"/>
                <w:szCs w:val="20"/>
                <w:lang w:eastAsia="en-AU"/>
              </w:rPr>
              <w:t>.</w:t>
            </w:r>
          </w:p>
          <w:p w:rsidR="00551003" w:rsidRPr="000B3EAD" w:rsidRDefault="00551003" w:rsidP="0053610B">
            <w:pPr>
              <w:spacing w:before="20" w:after="20"/>
              <w:rPr>
                <w:rFonts w:cs="Arial"/>
                <w:bCs/>
                <w:sz w:val="20"/>
                <w:szCs w:val="20"/>
                <w:lang w:eastAsia="en-AU"/>
              </w:rPr>
            </w:pPr>
          </w:p>
          <w:p w:rsidR="00551003" w:rsidRPr="000B3EAD" w:rsidRDefault="00551003" w:rsidP="0053610B">
            <w:pPr>
              <w:spacing w:before="20" w:after="20"/>
              <w:rPr>
                <w:rFonts w:cs="Arial"/>
                <w:bCs/>
                <w:sz w:val="20"/>
                <w:szCs w:val="20"/>
                <w:lang w:eastAsia="en-AU"/>
              </w:rPr>
            </w:pPr>
            <w:r w:rsidRPr="000B3EAD">
              <w:rPr>
                <w:rFonts w:cs="Arial"/>
                <w:bCs/>
                <w:sz w:val="20"/>
                <w:szCs w:val="20"/>
                <w:lang w:eastAsia="en-AU"/>
              </w:rPr>
              <w:t>Developments achieve a minimum of 50% direct sunlight to the principal usable part of the commun</w:t>
            </w:r>
            <w:r w:rsidR="00534CA4" w:rsidRPr="000B3EAD">
              <w:rPr>
                <w:rFonts w:cs="Arial"/>
                <w:bCs/>
                <w:sz w:val="20"/>
                <w:szCs w:val="20"/>
                <w:lang w:eastAsia="en-AU"/>
              </w:rPr>
              <w:t>al open space for a minimum of two</w:t>
            </w:r>
            <w:r w:rsidRPr="000B3EAD">
              <w:rPr>
                <w:rFonts w:cs="Arial"/>
                <w:bCs/>
                <w:sz w:val="20"/>
                <w:szCs w:val="20"/>
                <w:lang w:eastAsia="en-AU"/>
              </w:rPr>
              <w:t xml:space="preserve"> hours between 9am and 3pm on 21 June (mid-winter)</w:t>
            </w:r>
            <w:r w:rsidR="005B1174" w:rsidRPr="000B3EAD">
              <w:rPr>
                <w:rFonts w:cs="Arial"/>
                <w:bCs/>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73419C" w:rsidRDefault="0073419C" w:rsidP="0053610B">
            <w:pPr>
              <w:spacing w:before="20" w:after="20"/>
              <w:rPr>
                <w:rFonts w:cs="Arial"/>
                <w:sz w:val="20"/>
                <w:szCs w:val="20"/>
                <w:lang w:eastAsia="en-AU"/>
              </w:rPr>
            </w:pPr>
          </w:p>
          <w:p w:rsidR="00391088" w:rsidRPr="00391088" w:rsidRDefault="00391088" w:rsidP="0053610B">
            <w:pPr>
              <w:spacing w:before="20" w:after="20"/>
              <w:rPr>
                <w:rFonts w:cs="Arial"/>
                <w:sz w:val="20"/>
                <w:szCs w:val="20"/>
                <w:lang w:eastAsia="en-AU"/>
              </w:rPr>
            </w:pPr>
            <w:r>
              <w:rPr>
                <w:rFonts w:cs="Arial"/>
                <w:sz w:val="20"/>
                <w:szCs w:val="20"/>
                <w:lang w:eastAsia="en-AU"/>
              </w:rPr>
              <w:t xml:space="preserve">Site Area – </w:t>
            </w:r>
            <w:r w:rsidR="00C714B0">
              <w:rPr>
                <w:rFonts w:cs="Arial"/>
                <w:sz w:val="20"/>
                <w:szCs w:val="20"/>
                <w:lang w:eastAsia="en-AU"/>
              </w:rPr>
              <w:t>5</w:t>
            </w:r>
            <w:r w:rsidR="00280978">
              <w:rPr>
                <w:rFonts w:cs="Arial"/>
                <w:sz w:val="20"/>
                <w:szCs w:val="20"/>
                <w:lang w:eastAsia="en-AU"/>
              </w:rPr>
              <w:t>,</w:t>
            </w:r>
            <w:r w:rsidR="00C714B0">
              <w:rPr>
                <w:rFonts w:cs="Arial"/>
                <w:sz w:val="20"/>
                <w:szCs w:val="20"/>
                <w:lang w:eastAsia="en-AU"/>
              </w:rPr>
              <w:t>148</w:t>
            </w:r>
            <w:r>
              <w:rPr>
                <w:rFonts w:cs="Arial"/>
                <w:sz w:val="20"/>
                <w:szCs w:val="20"/>
                <w:lang w:eastAsia="en-AU"/>
              </w:rPr>
              <w:t>m</w:t>
            </w:r>
            <w:r>
              <w:rPr>
                <w:rFonts w:cs="Arial"/>
                <w:sz w:val="20"/>
                <w:szCs w:val="20"/>
                <w:vertAlign w:val="superscript"/>
                <w:lang w:eastAsia="en-AU"/>
              </w:rPr>
              <w:t>2</w:t>
            </w:r>
          </w:p>
          <w:p w:rsidR="00391088" w:rsidRDefault="00391088" w:rsidP="0053610B">
            <w:pPr>
              <w:spacing w:before="20" w:after="20"/>
              <w:rPr>
                <w:rFonts w:cs="Arial"/>
                <w:sz w:val="20"/>
                <w:szCs w:val="20"/>
                <w:lang w:eastAsia="en-AU"/>
              </w:rPr>
            </w:pPr>
            <w:r>
              <w:rPr>
                <w:rFonts w:cs="Arial"/>
                <w:sz w:val="20"/>
                <w:szCs w:val="20"/>
                <w:lang w:eastAsia="en-AU"/>
              </w:rPr>
              <w:t xml:space="preserve">Minimum requirement – </w:t>
            </w:r>
            <w:r w:rsidR="00D86CE4">
              <w:rPr>
                <w:rFonts w:cs="Arial"/>
                <w:sz w:val="20"/>
                <w:szCs w:val="20"/>
                <w:lang w:eastAsia="en-AU"/>
              </w:rPr>
              <w:t>1</w:t>
            </w:r>
            <w:r w:rsidR="00280978">
              <w:rPr>
                <w:rFonts w:cs="Arial"/>
                <w:sz w:val="20"/>
                <w:szCs w:val="20"/>
                <w:lang w:eastAsia="en-AU"/>
              </w:rPr>
              <w:t>,</w:t>
            </w:r>
            <w:r w:rsidR="00C714B0">
              <w:rPr>
                <w:rFonts w:cs="Arial"/>
                <w:sz w:val="20"/>
                <w:szCs w:val="20"/>
                <w:lang w:eastAsia="en-AU"/>
              </w:rPr>
              <w:t>287</w:t>
            </w:r>
            <w:r>
              <w:rPr>
                <w:rFonts w:cs="Arial"/>
                <w:sz w:val="20"/>
                <w:szCs w:val="20"/>
                <w:lang w:eastAsia="en-AU"/>
              </w:rPr>
              <w:t>m</w:t>
            </w:r>
            <w:r>
              <w:rPr>
                <w:rFonts w:cs="Arial"/>
                <w:sz w:val="20"/>
                <w:szCs w:val="20"/>
                <w:vertAlign w:val="superscript"/>
                <w:lang w:eastAsia="en-AU"/>
              </w:rPr>
              <w:t>2</w:t>
            </w:r>
          </w:p>
          <w:p w:rsidR="00391088" w:rsidRDefault="00391088" w:rsidP="0053610B">
            <w:pPr>
              <w:spacing w:before="20" w:after="20"/>
              <w:rPr>
                <w:rFonts w:cs="Arial"/>
                <w:sz w:val="20"/>
                <w:szCs w:val="20"/>
                <w:lang w:eastAsia="en-AU"/>
              </w:rPr>
            </w:pPr>
          </w:p>
          <w:p w:rsidR="00391088" w:rsidRDefault="00391088" w:rsidP="0053610B">
            <w:pPr>
              <w:spacing w:before="20" w:after="20"/>
              <w:rPr>
                <w:rFonts w:cs="Arial"/>
                <w:sz w:val="20"/>
                <w:szCs w:val="20"/>
                <w:lang w:eastAsia="en-AU"/>
              </w:rPr>
            </w:pPr>
            <w:r>
              <w:rPr>
                <w:rFonts w:cs="Arial"/>
                <w:sz w:val="20"/>
                <w:szCs w:val="20"/>
                <w:lang w:eastAsia="en-AU"/>
              </w:rPr>
              <w:t xml:space="preserve">Proposed area – </w:t>
            </w:r>
            <w:r w:rsidR="00D86CE4">
              <w:rPr>
                <w:rFonts w:cs="Arial"/>
                <w:sz w:val="20"/>
                <w:szCs w:val="20"/>
                <w:lang w:eastAsia="en-AU"/>
              </w:rPr>
              <w:t>1</w:t>
            </w:r>
            <w:r w:rsidR="00280978">
              <w:rPr>
                <w:rFonts w:cs="Arial"/>
                <w:sz w:val="20"/>
                <w:szCs w:val="20"/>
                <w:lang w:eastAsia="en-AU"/>
              </w:rPr>
              <w:t>,</w:t>
            </w:r>
            <w:r w:rsidR="00C714B0">
              <w:rPr>
                <w:rFonts w:cs="Arial"/>
                <w:sz w:val="20"/>
                <w:szCs w:val="20"/>
                <w:lang w:eastAsia="en-AU"/>
              </w:rPr>
              <w:t>304</w:t>
            </w:r>
            <w:r w:rsidR="00D86CE4">
              <w:rPr>
                <w:rFonts w:cs="Arial"/>
                <w:sz w:val="20"/>
                <w:szCs w:val="20"/>
                <w:lang w:eastAsia="en-AU"/>
              </w:rPr>
              <w:t>m</w:t>
            </w:r>
            <w:r w:rsidR="00D86CE4">
              <w:rPr>
                <w:rFonts w:cs="Arial"/>
                <w:sz w:val="20"/>
                <w:szCs w:val="20"/>
                <w:vertAlign w:val="superscript"/>
                <w:lang w:eastAsia="en-AU"/>
              </w:rPr>
              <w:t>2</w:t>
            </w:r>
            <w:r w:rsidR="00D86CE4">
              <w:rPr>
                <w:rFonts w:cs="Arial"/>
                <w:sz w:val="20"/>
                <w:szCs w:val="20"/>
                <w:lang w:eastAsia="en-AU"/>
              </w:rPr>
              <w:t xml:space="preserve"> / </w:t>
            </w:r>
            <w:r w:rsidR="00C714B0">
              <w:rPr>
                <w:rFonts w:cs="Arial"/>
                <w:sz w:val="20"/>
                <w:szCs w:val="20"/>
                <w:lang w:eastAsia="en-AU"/>
              </w:rPr>
              <w:t>5</w:t>
            </w:r>
            <w:r w:rsidR="00280978">
              <w:rPr>
                <w:rFonts w:cs="Arial"/>
                <w:sz w:val="20"/>
                <w:szCs w:val="20"/>
                <w:lang w:eastAsia="en-AU"/>
              </w:rPr>
              <w:t>,</w:t>
            </w:r>
            <w:r w:rsidR="00C714B0">
              <w:rPr>
                <w:rFonts w:cs="Arial"/>
                <w:sz w:val="20"/>
                <w:szCs w:val="20"/>
                <w:lang w:eastAsia="en-AU"/>
              </w:rPr>
              <w:t>148</w:t>
            </w:r>
            <w:r w:rsidRPr="002E1FAF">
              <w:rPr>
                <w:rFonts w:cs="Arial"/>
                <w:sz w:val="20"/>
                <w:szCs w:val="20"/>
                <w:lang w:eastAsia="en-AU"/>
              </w:rPr>
              <w:t>m</w:t>
            </w:r>
            <w:r w:rsidRPr="002E1FAF">
              <w:rPr>
                <w:rFonts w:cs="Arial"/>
                <w:sz w:val="20"/>
                <w:szCs w:val="20"/>
                <w:vertAlign w:val="superscript"/>
                <w:lang w:eastAsia="en-AU"/>
              </w:rPr>
              <w:t>2</w:t>
            </w:r>
            <w:r w:rsidRPr="002E1FAF">
              <w:rPr>
                <w:rFonts w:cs="Arial"/>
                <w:sz w:val="20"/>
                <w:szCs w:val="20"/>
                <w:lang w:eastAsia="en-AU"/>
              </w:rPr>
              <w:t xml:space="preserve"> </w:t>
            </w:r>
            <w:r w:rsidR="00083670">
              <w:rPr>
                <w:rFonts w:cs="Arial"/>
                <w:sz w:val="20"/>
                <w:szCs w:val="20"/>
                <w:lang w:eastAsia="en-AU"/>
              </w:rPr>
              <w:t>-</w:t>
            </w:r>
            <w:r>
              <w:rPr>
                <w:rFonts w:cs="Arial"/>
                <w:sz w:val="20"/>
                <w:szCs w:val="20"/>
                <w:lang w:eastAsia="en-AU"/>
              </w:rPr>
              <w:t xml:space="preserve"> </w:t>
            </w:r>
            <w:r w:rsidR="00D86CE4">
              <w:rPr>
                <w:rFonts w:cs="Arial"/>
                <w:sz w:val="20"/>
                <w:szCs w:val="20"/>
                <w:lang w:eastAsia="en-AU"/>
              </w:rPr>
              <w:t>2</w:t>
            </w:r>
            <w:r w:rsidR="002243C7">
              <w:rPr>
                <w:rFonts w:cs="Arial"/>
                <w:sz w:val="20"/>
                <w:szCs w:val="20"/>
                <w:lang w:eastAsia="en-AU"/>
              </w:rPr>
              <w:t>5.</w:t>
            </w:r>
            <w:r w:rsidR="00C714B0">
              <w:rPr>
                <w:rFonts w:cs="Arial"/>
                <w:sz w:val="20"/>
                <w:szCs w:val="20"/>
                <w:lang w:eastAsia="en-AU"/>
              </w:rPr>
              <w:t>3</w:t>
            </w:r>
            <w:r>
              <w:rPr>
                <w:rFonts w:cs="Arial"/>
                <w:sz w:val="20"/>
                <w:szCs w:val="20"/>
                <w:lang w:eastAsia="en-AU"/>
              </w:rPr>
              <w:t>%</w:t>
            </w:r>
          </w:p>
          <w:p w:rsidR="00391088" w:rsidRDefault="00391088" w:rsidP="0053610B">
            <w:pPr>
              <w:spacing w:before="20" w:after="20"/>
              <w:rPr>
                <w:rFonts w:cs="Arial"/>
                <w:sz w:val="20"/>
                <w:szCs w:val="20"/>
                <w:lang w:eastAsia="en-AU"/>
              </w:rPr>
            </w:pPr>
          </w:p>
          <w:p w:rsidR="00391088" w:rsidRPr="00391088" w:rsidRDefault="00A23E97" w:rsidP="00A23E97">
            <w:pPr>
              <w:spacing w:before="20" w:after="20"/>
              <w:jc w:val="both"/>
              <w:rPr>
                <w:rFonts w:cs="Arial"/>
                <w:sz w:val="20"/>
                <w:szCs w:val="20"/>
                <w:lang w:eastAsia="en-AU"/>
              </w:rPr>
            </w:pPr>
            <w:r>
              <w:rPr>
                <w:rFonts w:cs="Arial"/>
                <w:sz w:val="20"/>
                <w:szCs w:val="20"/>
                <w:lang w:eastAsia="en-AU"/>
              </w:rPr>
              <w:t xml:space="preserve">50% of the principal usable part of </w:t>
            </w:r>
            <w:r w:rsidR="00AE17A1">
              <w:rPr>
                <w:rFonts w:cs="Arial"/>
                <w:sz w:val="20"/>
                <w:szCs w:val="20"/>
                <w:lang w:eastAsia="en-AU"/>
              </w:rPr>
              <w:t xml:space="preserve">the </w:t>
            </w:r>
            <w:r>
              <w:rPr>
                <w:rFonts w:cs="Arial"/>
                <w:sz w:val="20"/>
                <w:szCs w:val="20"/>
                <w:lang w:eastAsia="en-AU"/>
              </w:rPr>
              <w:t xml:space="preserve">communal open space area will receive sunlight between </w:t>
            </w:r>
            <w:r w:rsidR="00681A5B">
              <w:rPr>
                <w:rFonts w:cs="Arial"/>
                <w:sz w:val="20"/>
                <w:szCs w:val="20"/>
                <w:lang w:eastAsia="en-AU"/>
              </w:rPr>
              <w:t>11.30am</w:t>
            </w:r>
            <w:r>
              <w:rPr>
                <w:rFonts w:cs="Arial"/>
                <w:sz w:val="20"/>
                <w:szCs w:val="20"/>
                <w:lang w:eastAsia="en-AU"/>
              </w:rPr>
              <w:t xml:space="preserve"> and </w:t>
            </w:r>
            <w:r w:rsidR="002243C7">
              <w:rPr>
                <w:rFonts w:cs="Arial"/>
                <w:sz w:val="20"/>
                <w:szCs w:val="20"/>
                <w:lang w:eastAsia="en-AU"/>
              </w:rPr>
              <w:t>3</w:t>
            </w:r>
            <w:r w:rsidR="00D86CE4">
              <w:rPr>
                <w:rFonts w:cs="Arial"/>
                <w:sz w:val="20"/>
                <w:szCs w:val="20"/>
                <w:lang w:eastAsia="en-AU"/>
              </w:rPr>
              <w:t>pm</w:t>
            </w:r>
            <w:r>
              <w:rPr>
                <w:rFonts w:cs="Arial"/>
                <w:sz w:val="20"/>
                <w:szCs w:val="20"/>
                <w:lang w:eastAsia="en-AU"/>
              </w:rPr>
              <w:t>.</w:t>
            </w:r>
          </w:p>
        </w:tc>
        <w:tc>
          <w:tcPr>
            <w:tcW w:w="1985" w:type="dxa"/>
          </w:tcPr>
          <w:p w:rsidR="00551003" w:rsidRDefault="00551003" w:rsidP="0053610B">
            <w:pPr>
              <w:spacing w:before="20" w:after="20"/>
              <w:rPr>
                <w:rFonts w:cs="Arial"/>
                <w:bCs/>
                <w:sz w:val="20"/>
                <w:szCs w:val="20"/>
                <w:lang w:eastAsia="en-AU"/>
              </w:rPr>
            </w:pPr>
          </w:p>
          <w:p w:rsidR="0073419C" w:rsidRDefault="0073419C" w:rsidP="0053610B">
            <w:pPr>
              <w:spacing w:before="20" w:after="20"/>
              <w:rPr>
                <w:rFonts w:cs="Arial"/>
                <w:bCs/>
                <w:sz w:val="20"/>
                <w:szCs w:val="20"/>
                <w:lang w:eastAsia="en-AU"/>
              </w:rPr>
            </w:pPr>
          </w:p>
          <w:p w:rsidR="00391088" w:rsidRPr="000B3EAD" w:rsidRDefault="0039108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3D-2 Communal and Public Open Space</w:t>
            </w:r>
          </w:p>
          <w:p w:rsidR="00551003" w:rsidRPr="000B3EAD" w:rsidRDefault="00551003" w:rsidP="00710804">
            <w:pPr>
              <w:spacing w:before="20" w:after="20"/>
              <w:jc w:val="both"/>
              <w:rPr>
                <w:rFonts w:cs="Arial"/>
                <w:sz w:val="20"/>
                <w:szCs w:val="20"/>
                <w:lang w:eastAsia="en-AU"/>
              </w:rPr>
            </w:pPr>
            <w:r w:rsidRPr="000B3EAD">
              <w:rPr>
                <w:rFonts w:cs="Arial"/>
                <w:sz w:val="20"/>
                <w:szCs w:val="20"/>
                <w:lang w:eastAsia="en-AU"/>
              </w:rPr>
              <w:t>Communal open space is designed to allow for a range of activities, respond to site conditions and be attractive and inviting</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3A27A8" w:rsidRPr="000B3EAD" w:rsidRDefault="003A27A8" w:rsidP="0073419C">
            <w:pPr>
              <w:spacing w:before="20" w:after="20"/>
              <w:jc w:val="both"/>
              <w:rPr>
                <w:rFonts w:cs="Arial"/>
                <w:sz w:val="20"/>
                <w:szCs w:val="20"/>
                <w:lang w:eastAsia="en-AU"/>
              </w:rPr>
            </w:pPr>
            <w:r>
              <w:rPr>
                <w:rFonts w:cs="Arial"/>
                <w:sz w:val="20"/>
                <w:szCs w:val="20"/>
                <w:lang w:eastAsia="en-AU"/>
              </w:rPr>
              <w:t>Communal open space provide</w:t>
            </w:r>
            <w:r w:rsidR="00A91689">
              <w:rPr>
                <w:rFonts w:cs="Arial"/>
                <w:sz w:val="20"/>
                <w:szCs w:val="20"/>
                <w:lang w:eastAsia="en-AU"/>
              </w:rPr>
              <w:t>s</w:t>
            </w:r>
            <w:r>
              <w:rPr>
                <w:rFonts w:cs="Arial"/>
                <w:sz w:val="20"/>
                <w:szCs w:val="20"/>
                <w:lang w:eastAsia="en-AU"/>
              </w:rPr>
              <w:t xml:space="preserve"> a range of surfaces includ</w:t>
            </w:r>
            <w:r w:rsidR="00710804">
              <w:rPr>
                <w:rFonts w:cs="Arial"/>
                <w:sz w:val="20"/>
                <w:szCs w:val="20"/>
                <w:lang w:eastAsia="en-AU"/>
              </w:rPr>
              <w:t>ing</w:t>
            </w:r>
            <w:r>
              <w:rPr>
                <w:rFonts w:cs="Arial"/>
                <w:sz w:val="20"/>
                <w:szCs w:val="20"/>
                <w:lang w:eastAsia="en-AU"/>
              </w:rPr>
              <w:t xml:space="preserve"> </w:t>
            </w:r>
            <w:r w:rsidR="0036395C">
              <w:rPr>
                <w:rFonts w:cs="Arial"/>
                <w:sz w:val="20"/>
                <w:szCs w:val="20"/>
                <w:lang w:eastAsia="en-AU"/>
              </w:rPr>
              <w:t>an</w:t>
            </w:r>
            <w:r>
              <w:rPr>
                <w:rFonts w:cs="Arial"/>
                <w:sz w:val="20"/>
                <w:szCs w:val="20"/>
                <w:lang w:eastAsia="en-AU"/>
              </w:rPr>
              <w:t xml:space="preserve"> open turf areas to allow for passive and active recreation</w:t>
            </w:r>
            <w:r w:rsidR="00710804">
              <w:rPr>
                <w:rFonts w:cs="Arial"/>
                <w:sz w:val="20"/>
                <w:szCs w:val="20"/>
                <w:lang w:eastAsia="en-AU"/>
              </w:rPr>
              <w:t xml:space="preserve">, </w:t>
            </w:r>
            <w:r>
              <w:rPr>
                <w:rFonts w:cs="Arial"/>
                <w:sz w:val="20"/>
                <w:szCs w:val="20"/>
                <w:lang w:eastAsia="en-AU"/>
              </w:rPr>
              <w:t xml:space="preserve">hardstand areas, bbq facilities and </w:t>
            </w:r>
            <w:r w:rsidR="0059005E">
              <w:rPr>
                <w:rFonts w:cs="Arial"/>
                <w:sz w:val="20"/>
                <w:szCs w:val="20"/>
                <w:lang w:eastAsia="en-AU"/>
              </w:rPr>
              <w:t xml:space="preserve">tiered </w:t>
            </w:r>
            <w:r>
              <w:rPr>
                <w:rFonts w:cs="Arial"/>
                <w:sz w:val="20"/>
                <w:szCs w:val="20"/>
                <w:lang w:eastAsia="en-AU"/>
              </w:rPr>
              <w:t>seating, with trees proposed throughout for shading opportunities</w:t>
            </w:r>
            <w:r w:rsidR="00710804">
              <w:rPr>
                <w:rFonts w:cs="Arial"/>
                <w:sz w:val="20"/>
                <w:szCs w:val="20"/>
                <w:lang w:eastAsia="en-AU"/>
              </w:rPr>
              <w:t xml:space="preserve">. </w:t>
            </w:r>
            <w:r w:rsidR="0059005E">
              <w:rPr>
                <w:rFonts w:cs="Arial"/>
                <w:sz w:val="20"/>
                <w:szCs w:val="20"/>
                <w:lang w:eastAsia="en-AU"/>
              </w:rPr>
              <w:t>In addition, a children</w:t>
            </w:r>
            <w:r w:rsidR="000C27AC">
              <w:rPr>
                <w:rFonts w:cs="Arial"/>
                <w:sz w:val="20"/>
                <w:szCs w:val="20"/>
                <w:lang w:eastAsia="en-AU"/>
              </w:rPr>
              <w:t>’</w:t>
            </w:r>
            <w:r w:rsidR="0059005E">
              <w:rPr>
                <w:rFonts w:cs="Arial"/>
                <w:sz w:val="20"/>
                <w:szCs w:val="20"/>
                <w:lang w:eastAsia="en-AU"/>
              </w:rPr>
              <w:t xml:space="preserve">s playground is proposed </w:t>
            </w:r>
            <w:r w:rsidR="00882AA6">
              <w:rPr>
                <w:rFonts w:cs="Arial"/>
                <w:sz w:val="20"/>
                <w:szCs w:val="20"/>
                <w:lang w:eastAsia="en-AU"/>
              </w:rPr>
              <w:t>centrally within the</w:t>
            </w:r>
            <w:r w:rsidR="0059005E">
              <w:rPr>
                <w:rFonts w:cs="Arial"/>
                <w:sz w:val="20"/>
                <w:szCs w:val="20"/>
                <w:lang w:eastAsia="en-AU"/>
              </w:rPr>
              <w:t xml:space="preserve"> communal open space area. </w:t>
            </w:r>
            <w:r w:rsidR="00710804">
              <w:rPr>
                <w:rFonts w:cs="Arial"/>
                <w:sz w:val="20"/>
                <w:szCs w:val="20"/>
                <w:lang w:eastAsia="en-AU"/>
              </w:rPr>
              <w:t>The design of the communal open space area is considered to be inviting and will allow for a range of activities to be pursued.</w:t>
            </w:r>
          </w:p>
        </w:tc>
        <w:tc>
          <w:tcPr>
            <w:tcW w:w="1985" w:type="dxa"/>
          </w:tcPr>
          <w:p w:rsidR="00551003" w:rsidRDefault="00551003" w:rsidP="0053610B">
            <w:pPr>
              <w:spacing w:before="20" w:after="20"/>
              <w:rPr>
                <w:rFonts w:cs="Arial"/>
                <w:bCs/>
                <w:sz w:val="20"/>
                <w:szCs w:val="20"/>
                <w:lang w:eastAsia="en-AU"/>
              </w:rPr>
            </w:pPr>
          </w:p>
          <w:p w:rsidR="003A27A8" w:rsidRPr="000B3EAD" w:rsidRDefault="003A27A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3D-3 Communal and Public Open Space</w:t>
            </w:r>
          </w:p>
          <w:p w:rsidR="00551003" w:rsidRPr="000B3EAD" w:rsidRDefault="00551003" w:rsidP="00710804">
            <w:pPr>
              <w:spacing w:before="20" w:after="20"/>
              <w:jc w:val="both"/>
              <w:rPr>
                <w:rFonts w:cs="Arial"/>
                <w:sz w:val="20"/>
                <w:szCs w:val="20"/>
                <w:lang w:eastAsia="en-AU"/>
              </w:rPr>
            </w:pPr>
            <w:r w:rsidRPr="000B3EAD">
              <w:rPr>
                <w:rFonts w:cs="Arial"/>
                <w:sz w:val="20"/>
                <w:szCs w:val="20"/>
                <w:lang w:eastAsia="en-AU"/>
              </w:rPr>
              <w:t>Communal open space is designed to maximise safety</w:t>
            </w:r>
            <w:r w:rsidR="005B1174" w:rsidRPr="000B3EAD">
              <w:rPr>
                <w:rFonts w:cs="Arial"/>
                <w:sz w:val="20"/>
                <w:szCs w:val="20"/>
                <w:lang w:eastAsia="en-AU"/>
              </w:rPr>
              <w:t>.</w:t>
            </w:r>
          </w:p>
        </w:tc>
        <w:tc>
          <w:tcPr>
            <w:tcW w:w="3685" w:type="dxa"/>
          </w:tcPr>
          <w:p w:rsidR="006475F5" w:rsidRDefault="006475F5" w:rsidP="0073419C">
            <w:pPr>
              <w:spacing w:before="20" w:after="20"/>
              <w:jc w:val="both"/>
              <w:rPr>
                <w:rFonts w:cs="Arial"/>
                <w:sz w:val="20"/>
                <w:szCs w:val="20"/>
                <w:lang w:eastAsia="en-AU"/>
              </w:rPr>
            </w:pPr>
          </w:p>
          <w:p w:rsidR="003A27A8" w:rsidRPr="000B3EAD" w:rsidRDefault="005A306A" w:rsidP="0073419C">
            <w:pPr>
              <w:spacing w:before="20" w:after="20"/>
              <w:jc w:val="both"/>
              <w:rPr>
                <w:rFonts w:cs="Arial"/>
                <w:sz w:val="20"/>
                <w:szCs w:val="20"/>
                <w:lang w:eastAsia="en-AU"/>
              </w:rPr>
            </w:pPr>
            <w:r>
              <w:rPr>
                <w:rFonts w:cs="Arial"/>
                <w:sz w:val="20"/>
                <w:szCs w:val="20"/>
                <w:lang w:eastAsia="en-AU"/>
              </w:rPr>
              <w:t>Communal open space areas are defined and legible and are overlooked by upper apartments reinforcing safety through casual surveillance.</w:t>
            </w:r>
          </w:p>
        </w:tc>
        <w:tc>
          <w:tcPr>
            <w:tcW w:w="1985" w:type="dxa"/>
          </w:tcPr>
          <w:p w:rsidR="00551003" w:rsidRDefault="00551003" w:rsidP="0053610B">
            <w:pPr>
              <w:spacing w:before="20" w:after="20"/>
              <w:rPr>
                <w:rFonts w:cs="Arial"/>
                <w:bCs/>
                <w:sz w:val="20"/>
                <w:szCs w:val="20"/>
                <w:lang w:eastAsia="en-AU"/>
              </w:rPr>
            </w:pPr>
          </w:p>
          <w:p w:rsidR="003A27A8" w:rsidRPr="000B3EAD" w:rsidRDefault="003A27A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3E-1 Deep Soil Zones</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Deep soil zones provide areas on the site that allow for and support healthy plant and tree growth. They improve residential amenity and promote management of water and air quality</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E10682" w:rsidRPr="0001018E" w:rsidRDefault="00E10682" w:rsidP="00E10682">
            <w:pPr>
              <w:spacing w:before="20" w:after="20"/>
              <w:jc w:val="both"/>
              <w:rPr>
                <w:rFonts w:cs="Arial"/>
                <w:sz w:val="20"/>
                <w:szCs w:val="20"/>
                <w:lang w:eastAsia="en-AU"/>
              </w:rPr>
            </w:pPr>
            <w:r w:rsidRPr="0001018E">
              <w:rPr>
                <w:rFonts w:cs="Arial"/>
                <w:sz w:val="20"/>
                <w:szCs w:val="20"/>
                <w:lang w:eastAsia="en-AU"/>
              </w:rPr>
              <w:t xml:space="preserve">Deep soil zones are located </w:t>
            </w:r>
            <w:r w:rsidR="0001018E" w:rsidRPr="0001018E">
              <w:rPr>
                <w:rFonts w:cs="Arial"/>
                <w:sz w:val="20"/>
                <w:szCs w:val="20"/>
                <w:lang w:eastAsia="en-AU"/>
              </w:rPr>
              <w:t>along the northern perimeter of buildings</w:t>
            </w:r>
            <w:r w:rsidRPr="0001018E">
              <w:rPr>
                <w:rFonts w:cs="Arial"/>
                <w:sz w:val="20"/>
                <w:szCs w:val="20"/>
                <w:lang w:eastAsia="en-AU"/>
              </w:rPr>
              <w:t xml:space="preserve">, including </w:t>
            </w:r>
            <w:r w:rsidR="00882AA6">
              <w:rPr>
                <w:rFonts w:cs="Arial"/>
                <w:sz w:val="20"/>
                <w:szCs w:val="20"/>
                <w:lang w:eastAsia="en-AU"/>
              </w:rPr>
              <w:t>a large continuous</w:t>
            </w:r>
            <w:r w:rsidRPr="0001018E">
              <w:rPr>
                <w:rFonts w:cs="Arial"/>
                <w:sz w:val="20"/>
                <w:szCs w:val="20"/>
                <w:lang w:eastAsia="en-AU"/>
              </w:rPr>
              <w:t xml:space="preserve"> pocket of deep soil co-located with </w:t>
            </w:r>
            <w:r w:rsidR="0001018E" w:rsidRPr="0001018E">
              <w:rPr>
                <w:rFonts w:cs="Arial"/>
                <w:sz w:val="20"/>
                <w:szCs w:val="20"/>
                <w:lang w:eastAsia="en-AU"/>
              </w:rPr>
              <w:t xml:space="preserve">the central </w:t>
            </w:r>
            <w:r w:rsidRPr="0001018E">
              <w:rPr>
                <w:rFonts w:cs="Arial"/>
                <w:sz w:val="20"/>
                <w:szCs w:val="20"/>
                <w:lang w:eastAsia="en-AU"/>
              </w:rPr>
              <w:t>communal open space area</w:t>
            </w:r>
            <w:r w:rsidR="00967CD8" w:rsidRPr="0001018E">
              <w:rPr>
                <w:rFonts w:cs="Arial"/>
                <w:sz w:val="20"/>
                <w:szCs w:val="20"/>
                <w:lang w:eastAsia="en-AU"/>
              </w:rPr>
              <w:t>.</w:t>
            </w:r>
          </w:p>
        </w:tc>
        <w:tc>
          <w:tcPr>
            <w:tcW w:w="1985" w:type="dxa"/>
          </w:tcPr>
          <w:p w:rsidR="00551003" w:rsidRDefault="00551003" w:rsidP="0053610B">
            <w:pPr>
              <w:spacing w:before="20" w:after="20"/>
              <w:rPr>
                <w:rFonts w:cs="Arial"/>
                <w:bCs/>
                <w:sz w:val="20"/>
                <w:szCs w:val="20"/>
                <w:lang w:eastAsia="en-AU"/>
              </w:rPr>
            </w:pPr>
          </w:p>
          <w:p w:rsidR="00E10682" w:rsidRPr="000B3EAD" w:rsidRDefault="00E10682"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shd w:val="clear" w:color="auto" w:fill="BFBFBF" w:themeFill="background1" w:themeFillShade="BF"/>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3E-1 Deep Soil Zones</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Deep soil zones are to meet the following minimum requirements:</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&lt;650m²</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lang w:eastAsia="en-AU"/>
              </w:rPr>
            </w:pPr>
            <w:r w:rsidRPr="000B3EAD">
              <w:rPr>
                <w:rFonts w:cs="Arial"/>
                <w:sz w:val="20"/>
                <w:szCs w:val="20"/>
                <w:lang w:eastAsia="en-AU"/>
              </w:rPr>
              <w:t>7% of site area</w:t>
            </w:r>
            <w:r w:rsidR="005B1174" w:rsidRPr="000B3EAD">
              <w:rPr>
                <w:rFonts w:cs="Arial"/>
                <w:sz w:val="20"/>
                <w:szCs w:val="20"/>
                <w:lang w:eastAsia="en-AU"/>
              </w:rPr>
              <w:t>.</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650m²-1,500m²</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lang w:eastAsia="en-AU"/>
              </w:rPr>
            </w:pPr>
            <w:r w:rsidRPr="000B3EAD">
              <w:rPr>
                <w:rFonts w:cs="Arial"/>
                <w:sz w:val="20"/>
                <w:szCs w:val="20"/>
                <w:lang w:eastAsia="en-AU"/>
              </w:rPr>
              <w:t>Minimum dimensions of 3m and 7% of site area</w:t>
            </w:r>
            <w:r w:rsidR="00534CA4" w:rsidRPr="000B3EAD">
              <w:rPr>
                <w:rFonts w:cs="Arial"/>
                <w:sz w:val="20"/>
                <w:szCs w:val="20"/>
                <w:lang w:eastAsia="en-AU"/>
              </w:rPr>
              <w:t>.</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&gt;1,500m²</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lang w:eastAsia="en-AU"/>
              </w:rPr>
            </w:pPr>
            <w:r w:rsidRPr="000B3EAD">
              <w:rPr>
                <w:rFonts w:cs="Arial"/>
                <w:sz w:val="20"/>
                <w:szCs w:val="20"/>
                <w:lang w:eastAsia="en-AU"/>
              </w:rPr>
              <w:lastRenderedPageBreak/>
              <w:t>Minimum dimensions of 6m and 7% of site area</w:t>
            </w:r>
            <w:r w:rsidR="00534CA4" w:rsidRPr="000B3EAD">
              <w:rPr>
                <w:rFonts w:cs="Arial"/>
                <w:sz w:val="20"/>
                <w:szCs w:val="20"/>
                <w:lang w:eastAsia="en-AU"/>
              </w:rPr>
              <w:t>.</w:t>
            </w:r>
          </w:p>
          <w:p w:rsidR="00551003" w:rsidRPr="000B3EAD" w:rsidRDefault="00551003" w:rsidP="0053610B">
            <w:pPr>
              <w:spacing w:before="20" w:after="20"/>
              <w:rPr>
                <w:rFonts w:cs="Arial"/>
                <w:sz w:val="20"/>
                <w:szCs w:val="20"/>
                <w:lang w:eastAsia="en-AU"/>
              </w:rPr>
            </w:pPr>
          </w:p>
          <w:p w:rsidR="00551003" w:rsidRPr="000B3EAD" w:rsidRDefault="00551003" w:rsidP="0053610B">
            <w:pPr>
              <w:spacing w:before="20" w:after="20"/>
              <w:rPr>
                <w:rFonts w:cs="Arial"/>
                <w:sz w:val="20"/>
                <w:szCs w:val="20"/>
                <w:u w:val="single"/>
                <w:lang w:eastAsia="en-AU"/>
              </w:rPr>
            </w:pPr>
            <w:r w:rsidRPr="000B3EAD">
              <w:rPr>
                <w:rFonts w:cs="Arial"/>
                <w:sz w:val="20"/>
                <w:szCs w:val="20"/>
                <w:u w:val="single"/>
                <w:lang w:eastAsia="en-AU"/>
              </w:rPr>
              <w:t>Site area &gt;1,500m² with significant existing tree cover</w:t>
            </w:r>
          </w:p>
          <w:p w:rsidR="00551003" w:rsidRPr="000B3EAD" w:rsidRDefault="00551003" w:rsidP="0053610B">
            <w:pPr>
              <w:spacing w:before="20" w:after="20"/>
              <w:rPr>
                <w:rFonts w:cs="Arial"/>
                <w:sz w:val="20"/>
                <w:szCs w:val="20"/>
                <w:lang w:eastAsia="en-AU"/>
              </w:rPr>
            </w:pPr>
          </w:p>
          <w:p w:rsidR="006475F5" w:rsidRPr="000B3EAD" w:rsidRDefault="00551003" w:rsidP="0053610B">
            <w:pPr>
              <w:spacing w:before="20" w:after="20"/>
              <w:rPr>
                <w:rFonts w:cs="Arial"/>
                <w:sz w:val="20"/>
                <w:szCs w:val="20"/>
                <w:lang w:eastAsia="en-AU"/>
              </w:rPr>
            </w:pPr>
            <w:r w:rsidRPr="000B3EAD">
              <w:rPr>
                <w:rFonts w:cs="Arial"/>
                <w:sz w:val="20"/>
                <w:szCs w:val="20"/>
                <w:lang w:eastAsia="en-AU"/>
              </w:rPr>
              <w:t>Minimum dimensions of 6m and 7% of site area</w:t>
            </w:r>
            <w:r w:rsidR="005B1174" w:rsidRPr="000B3EAD">
              <w:rPr>
                <w:rFonts w:cs="Arial"/>
                <w:sz w:val="20"/>
                <w:szCs w:val="20"/>
                <w:lang w:eastAsia="en-AU"/>
              </w:rPr>
              <w:t>.</w:t>
            </w:r>
          </w:p>
        </w:tc>
        <w:tc>
          <w:tcPr>
            <w:tcW w:w="3685" w:type="dxa"/>
            <w:shd w:val="clear" w:color="auto" w:fill="auto"/>
          </w:tcPr>
          <w:p w:rsidR="0045428E" w:rsidRDefault="0045428E" w:rsidP="0053610B">
            <w:pPr>
              <w:spacing w:before="20" w:after="20"/>
              <w:rPr>
                <w:rFonts w:cs="Arial"/>
                <w:sz w:val="20"/>
                <w:szCs w:val="20"/>
                <w:lang w:eastAsia="en-AU"/>
              </w:rPr>
            </w:pPr>
          </w:p>
          <w:p w:rsidR="005A306A" w:rsidRDefault="005A306A" w:rsidP="0053610B">
            <w:pPr>
              <w:spacing w:before="20" w:after="20"/>
              <w:rPr>
                <w:rFonts w:cs="Arial"/>
                <w:sz w:val="20"/>
                <w:szCs w:val="20"/>
                <w:lang w:eastAsia="en-AU"/>
              </w:rPr>
            </w:pPr>
            <w:r>
              <w:rPr>
                <w:rFonts w:cs="Arial"/>
                <w:sz w:val="20"/>
                <w:szCs w:val="20"/>
                <w:lang w:eastAsia="en-AU"/>
              </w:rPr>
              <w:t xml:space="preserve">Site Area – </w:t>
            </w:r>
            <w:r w:rsidR="00A74257">
              <w:rPr>
                <w:rFonts w:cs="Arial"/>
                <w:sz w:val="20"/>
                <w:szCs w:val="20"/>
                <w:lang w:eastAsia="en-AU"/>
              </w:rPr>
              <w:t>5</w:t>
            </w:r>
            <w:r w:rsidR="00280978">
              <w:rPr>
                <w:rFonts w:cs="Arial"/>
                <w:sz w:val="20"/>
                <w:szCs w:val="20"/>
                <w:lang w:eastAsia="en-AU"/>
              </w:rPr>
              <w:t>,</w:t>
            </w:r>
            <w:r w:rsidR="00A74257">
              <w:rPr>
                <w:rFonts w:cs="Arial"/>
                <w:sz w:val="20"/>
                <w:szCs w:val="20"/>
                <w:lang w:eastAsia="en-AU"/>
              </w:rPr>
              <w:t>148</w:t>
            </w:r>
            <w:r w:rsidRPr="002E1FAF">
              <w:rPr>
                <w:rFonts w:cs="Arial"/>
                <w:sz w:val="20"/>
                <w:szCs w:val="20"/>
                <w:lang w:eastAsia="en-AU"/>
              </w:rPr>
              <w:t>m</w:t>
            </w:r>
            <w:r w:rsidR="00CC29A0">
              <w:rPr>
                <w:rFonts w:cs="Arial"/>
                <w:sz w:val="20"/>
                <w:szCs w:val="20"/>
                <w:vertAlign w:val="superscript"/>
                <w:lang w:eastAsia="en-AU"/>
              </w:rPr>
              <w:t>2</w:t>
            </w:r>
          </w:p>
          <w:p w:rsidR="005A306A" w:rsidRPr="00D606E0" w:rsidRDefault="005A306A" w:rsidP="0053610B">
            <w:pPr>
              <w:spacing w:before="20" w:after="20"/>
              <w:rPr>
                <w:rFonts w:cs="Arial"/>
                <w:sz w:val="20"/>
                <w:szCs w:val="20"/>
                <w:lang w:eastAsia="en-AU"/>
              </w:rPr>
            </w:pPr>
            <w:r>
              <w:rPr>
                <w:rFonts w:cs="Arial"/>
                <w:sz w:val="20"/>
                <w:szCs w:val="20"/>
                <w:lang w:eastAsia="en-AU"/>
              </w:rPr>
              <w:t xml:space="preserve">Minimum Requirement – </w:t>
            </w:r>
            <w:r w:rsidR="00A74257">
              <w:rPr>
                <w:rFonts w:cs="Arial"/>
                <w:sz w:val="20"/>
                <w:szCs w:val="20"/>
                <w:lang w:eastAsia="en-AU"/>
              </w:rPr>
              <w:t>360.36</w:t>
            </w:r>
            <w:r w:rsidRPr="00492E5B">
              <w:rPr>
                <w:rFonts w:cs="Arial"/>
                <w:sz w:val="20"/>
                <w:szCs w:val="20"/>
                <w:lang w:eastAsia="en-AU"/>
              </w:rPr>
              <w:t>m</w:t>
            </w:r>
            <w:r w:rsidRPr="00492E5B">
              <w:rPr>
                <w:rFonts w:cs="Arial"/>
                <w:sz w:val="20"/>
                <w:szCs w:val="20"/>
                <w:vertAlign w:val="superscript"/>
                <w:lang w:eastAsia="en-AU"/>
              </w:rPr>
              <w:t>2</w:t>
            </w:r>
            <w:r w:rsidR="00D606E0">
              <w:rPr>
                <w:rFonts w:cs="Arial"/>
                <w:sz w:val="20"/>
                <w:szCs w:val="20"/>
                <w:lang w:eastAsia="en-AU"/>
              </w:rPr>
              <w:t xml:space="preserve"> / 7%</w:t>
            </w:r>
          </w:p>
          <w:p w:rsidR="005A306A" w:rsidRDefault="005A306A" w:rsidP="0053610B">
            <w:pPr>
              <w:spacing w:before="20" w:after="20"/>
              <w:rPr>
                <w:rFonts w:cs="Arial"/>
                <w:sz w:val="20"/>
                <w:szCs w:val="20"/>
                <w:lang w:eastAsia="en-AU"/>
              </w:rPr>
            </w:pPr>
            <w:r>
              <w:rPr>
                <w:rFonts w:cs="Arial"/>
                <w:sz w:val="20"/>
                <w:szCs w:val="20"/>
                <w:lang w:eastAsia="en-AU"/>
              </w:rPr>
              <w:t>Minimum dimensions – 6m</w:t>
            </w:r>
          </w:p>
          <w:p w:rsidR="005A306A" w:rsidRDefault="005A306A" w:rsidP="0053610B">
            <w:pPr>
              <w:spacing w:before="20" w:after="20"/>
              <w:rPr>
                <w:rFonts w:cs="Arial"/>
                <w:sz w:val="20"/>
                <w:szCs w:val="20"/>
                <w:lang w:eastAsia="en-AU"/>
              </w:rPr>
            </w:pPr>
          </w:p>
          <w:p w:rsidR="005A306A" w:rsidRPr="00203F36" w:rsidRDefault="005A306A" w:rsidP="0053610B">
            <w:pPr>
              <w:spacing w:before="20" w:after="20"/>
              <w:rPr>
                <w:rFonts w:cs="Arial"/>
                <w:sz w:val="20"/>
                <w:szCs w:val="20"/>
                <w:lang w:eastAsia="en-AU"/>
              </w:rPr>
            </w:pPr>
            <w:r>
              <w:rPr>
                <w:rFonts w:cs="Arial"/>
                <w:sz w:val="20"/>
                <w:szCs w:val="20"/>
                <w:lang w:eastAsia="en-AU"/>
              </w:rPr>
              <w:t xml:space="preserve">Proposed Area – </w:t>
            </w:r>
            <w:r w:rsidR="00A74257">
              <w:rPr>
                <w:rFonts w:cs="Arial"/>
                <w:sz w:val="20"/>
                <w:szCs w:val="20"/>
                <w:lang w:eastAsia="en-AU"/>
              </w:rPr>
              <w:t>841.38</w:t>
            </w:r>
            <w:r w:rsidR="008C1578">
              <w:rPr>
                <w:rFonts w:cs="Arial"/>
                <w:sz w:val="20"/>
                <w:szCs w:val="20"/>
                <w:lang w:eastAsia="en-AU"/>
              </w:rPr>
              <w:t>m</w:t>
            </w:r>
            <w:r w:rsidR="008C1578">
              <w:rPr>
                <w:rFonts w:cs="Arial"/>
                <w:sz w:val="20"/>
                <w:szCs w:val="20"/>
                <w:vertAlign w:val="superscript"/>
                <w:lang w:eastAsia="en-AU"/>
              </w:rPr>
              <w:t>2</w:t>
            </w:r>
            <w:r w:rsidR="00203F36">
              <w:rPr>
                <w:rFonts w:cs="Arial"/>
                <w:sz w:val="20"/>
                <w:szCs w:val="20"/>
                <w:lang w:eastAsia="en-AU"/>
              </w:rPr>
              <w:t xml:space="preserve"> / </w:t>
            </w:r>
            <w:r w:rsidR="00A74257">
              <w:rPr>
                <w:rFonts w:cs="Arial"/>
                <w:sz w:val="20"/>
                <w:szCs w:val="20"/>
                <w:lang w:eastAsia="en-AU"/>
              </w:rPr>
              <w:t>16.3</w:t>
            </w:r>
            <w:r w:rsidR="00203F36">
              <w:rPr>
                <w:rFonts w:cs="Arial"/>
                <w:sz w:val="20"/>
                <w:szCs w:val="20"/>
                <w:lang w:eastAsia="en-AU"/>
              </w:rPr>
              <w:t>%</w:t>
            </w:r>
          </w:p>
          <w:p w:rsidR="005A306A" w:rsidRDefault="005A306A" w:rsidP="0053610B">
            <w:pPr>
              <w:spacing w:before="20" w:after="20"/>
              <w:rPr>
                <w:rFonts w:cs="Arial"/>
                <w:sz w:val="20"/>
                <w:szCs w:val="20"/>
                <w:lang w:eastAsia="en-AU"/>
              </w:rPr>
            </w:pPr>
            <w:r>
              <w:rPr>
                <w:rFonts w:cs="Arial"/>
                <w:sz w:val="20"/>
                <w:szCs w:val="20"/>
                <w:lang w:eastAsia="en-AU"/>
              </w:rPr>
              <w:t xml:space="preserve">Minimum dimensions </w:t>
            </w:r>
            <w:r w:rsidR="00E10682">
              <w:rPr>
                <w:rFonts w:cs="Arial"/>
                <w:sz w:val="20"/>
                <w:szCs w:val="20"/>
                <w:lang w:eastAsia="en-AU"/>
              </w:rPr>
              <w:t>–</w:t>
            </w:r>
            <w:r>
              <w:rPr>
                <w:rFonts w:cs="Arial"/>
                <w:sz w:val="20"/>
                <w:szCs w:val="20"/>
                <w:lang w:eastAsia="en-AU"/>
              </w:rPr>
              <w:t xml:space="preserve"> </w:t>
            </w:r>
            <w:r w:rsidR="00E10682">
              <w:rPr>
                <w:rFonts w:cs="Arial"/>
                <w:sz w:val="20"/>
                <w:szCs w:val="20"/>
                <w:lang w:eastAsia="en-AU"/>
              </w:rPr>
              <w:t xml:space="preserve">6m </w:t>
            </w:r>
          </w:p>
          <w:p w:rsidR="00CC29A0" w:rsidRDefault="00CC29A0" w:rsidP="0053610B">
            <w:pPr>
              <w:spacing w:before="20" w:after="20"/>
              <w:rPr>
                <w:rFonts w:cs="Arial"/>
                <w:sz w:val="20"/>
                <w:szCs w:val="20"/>
                <w:lang w:eastAsia="en-AU"/>
              </w:rPr>
            </w:pPr>
          </w:p>
          <w:p w:rsidR="00E10682" w:rsidRDefault="00E10682" w:rsidP="0053610B">
            <w:pPr>
              <w:spacing w:before="20" w:after="20"/>
              <w:rPr>
                <w:rFonts w:cs="Arial"/>
                <w:b/>
                <w:bCs/>
                <w:sz w:val="20"/>
                <w:szCs w:val="20"/>
                <w:lang w:eastAsia="en-AU"/>
              </w:rPr>
            </w:pPr>
          </w:p>
          <w:p w:rsidR="00E10682" w:rsidRPr="00E10682" w:rsidRDefault="00E10682" w:rsidP="0053610B">
            <w:pPr>
              <w:spacing w:before="20" w:after="20"/>
              <w:rPr>
                <w:rFonts w:cs="Arial"/>
                <w:sz w:val="20"/>
                <w:szCs w:val="20"/>
                <w:lang w:eastAsia="en-AU"/>
              </w:rPr>
            </w:pPr>
          </w:p>
        </w:tc>
        <w:tc>
          <w:tcPr>
            <w:tcW w:w="1985" w:type="dxa"/>
            <w:shd w:val="clear" w:color="auto" w:fill="auto"/>
          </w:tcPr>
          <w:p w:rsidR="00551003" w:rsidRDefault="00551003" w:rsidP="0053610B">
            <w:pPr>
              <w:spacing w:before="20" w:after="20"/>
              <w:rPr>
                <w:rFonts w:cs="Arial"/>
                <w:bCs/>
                <w:sz w:val="20"/>
                <w:szCs w:val="20"/>
                <w:lang w:eastAsia="en-AU"/>
              </w:rPr>
            </w:pPr>
          </w:p>
          <w:p w:rsidR="00E10682" w:rsidRPr="000B3EAD" w:rsidRDefault="00E10682"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A6429">
            <w:pPr>
              <w:jc w:val="both"/>
              <w:rPr>
                <w:rFonts w:cs="Arial"/>
                <w:b/>
                <w:bCs/>
                <w:sz w:val="20"/>
                <w:szCs w:val="20"/>
                <w:lang w:eastAsia="en-AU"/>
              </w:rPr>
            </w:pPr>
            <w:r w:rsidRPr="000B3EAD">
              <w:rPr>
                <w:rFonts w:cs="Arial"/>
                <w:b/>
                <w:bCs/>
                <w:sz w:val="20"/>
                <w:szCs w:val="20"/>
                <w:lang w:eastAsia="en-AU"/>
              </w:rPr>
              <w:t>3F-1 Visual Privacy</w:t>
            </w:r>
          </w:p>
          <w:p w:rsidR="00551003" w:rsidRPr="000B3EAD" w:rsidRDefault="00551003" w:rsidP="005A6429">
            <w:pPr>
              <w:jc w:val="both"/>
              <w:rPr>
                <w:rFonts w:cs="Arial"/>
                <w:sz w:val="20"/>
                <w:szCs w:val="20"/>
                <w:lang w:eastAsia="en-AU"/>
              </w:rPr>
            </w:pPr>
            <w:r w:rsidRPr="000B3EAD">
              <w:rPr>
                <w:rFonts w:cs="Arial"/>
                <w:sz w:val="20"/>
                <w:szCs w:val="20"/>
                <w:lang w:eastAsia="en-AU"/>
              </w:rPr>
              <w:t>Adequate building separation distances are shared equitably between neighbouring sites, to achieve reasonable levels of external and internal visual privacy</w:t>
            </w:r>
            <w:r w:rsidR="005B1174" w:rsidRPr="000B3EAD">
              <w:rPr>
                <w:rFonts w:cs="Arial"/>
                <w:sz w:val="20"/>
                <w:szCs w:val="20"/>
                <w:lang w:eastAsia="en-AU"/>
              </w:rPr>
              <w:t>.</w:t>
            </w:r>
          </w:p>
        </w:tc>
        <w:tc>
          <w:tcPr>
            <w:tcW w:w="3685" w:type="dxa"/>
          </w:tcPr>
          <w:p w:rsidR="00551003" w:rsidRDefault="00551003" w:rsidP="005A6429">
            <w:pPr>
              <w:jc w:val="both"/>
              <w:rPr>
                <w:rFonts w:cs="Arial"/>
                <w:sz w:val="20"/>
                <w:szCs w:val="20"/>
                <w:lang w:eastAsia="en-AU"/>
              </w:rPr>
            </w:pPr>
          </w:p>
          <w:p w:rsidR="005A6429" w:rsidRPr="000B3EAD" w:rsidRDefault="00543DA0" w:rsidP="005A6429">
            <w:pPr>
              <w:jc w:val="both"/>
              <w:rPr>
                <w:rFonts w:cs="Arial"/>
                <w:sz w:val="20"/>
                <w:szCs w:val="20"/>
                <w:lang w:eastAsia="en-AU"/>
              </w:rPr>
            </w:pPr>
            <w:r>
              <w:rPr>
                <w:rFonts w:cs="Arial"/>
                <w:sz w:val="20"/>
                <w:szCs w:val="20"/>
                <w:lang w:eastAsia="en-AU"/>
              </w:rPr>
              <w:t xml:space="preserve">Building separation between buildings on site and from the adjoining northern property boundary meets the visual privacy design criteria. </w:t>
            </w:r>
          </w:p>
        </w:tc>
        <w:tc>
          <w:tcPr>
            <w:tcW w:w="1985" w:type="dxa"/>
          </w:tcPr>
          <w:p w:rsidR="00551003" w:rsidRDefault="00551003" w:rsidP="005A6429">
            <w:pPr>
              <w:jc w:val="both"/>
              <w:rPr>
                <w:rFonts w:cs="Arial"/>
                <w:bCs/>
                <w:sz w:val="20"/>
                <w:szCs w:val="20"/>
                <w:lang w:eastAsia="en-AU"/>
              </w:rPr>
            </w:pPr>
          </w:p>
          <w:p w:rsidR="005A6429" w:rsidRPr="000B3EAD" w:rsidRDefault="005A6429" w:rsidP="005A6429">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shd w:val="clear" w:color="auto" w:fill="BFBFBF" w:themeFill="background1" w:themeFillShade="BF"/>
          </w:tcPr>
          <w:p w:rsidR="00551003" w:rsidRPr="000B3EAD" w:rsidRDefault="00551003" w:rsidP="00C377F8">
            <w:pPr>
              <w:jc w:val="both"/>
              <w:rPr>
                <w:rFonts w:cs="Arial"/>
                <w:b/>
                <w:bCs/>
                <w:sz w:val="20"/>
                <w:szCs w:val="20"/>
                <w:lang w:eastAsia="en-AU"/>
              </w:rPr>
            </w:pPr>
            <w:r w:rsidRPr="000B3EAD">
              <w:rPr>
                <w:rFonts w:cs="Arial"/>
                <w:b/>
                <w:bCs/>
                <w:sz w:val="20"/>
                <w:szCs w:val="20"/>
                <w:lang w:eastAsia="en-AU"/>
              </w:rPr>
              <w:t>3F-1 Visual Privacy</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C377F8">
            <w:pPr>
              <w:jc w:val="both"/>
              <w:rPr>
                <w:rFonts w:cs="Arial"/>
                <w:sz w:val="20"/>
                <w:szCs w:val="20"/>
                <w:lang w:eastAsia="en-AU"/>
              </w:rPr>
            </w:pPr>
            <w:r w:rsidRPr="000B3EAD">
              <w:rPr>
                <w:rFonts w:cs="Arial"/>
                <w:sz w:val="20"/>
                <w:szCs w:val="20"/>
                <w:lang w:eastAsia="en-AU"/>
              </w:rPr>
              <w:t>Separation distance between windows and balconies is provided to ensure visual privacy is achieved. Minimum requires separation distance from buildings to the side and rear boundaries are as follows:</w:t>
            </w:r>
          </w:p>
          <w:p w:rsidR="00551003" w:rsidRPr="000B3EAD" w:rsidRDefault="00551003" w:rsidP="00C377F8">
            <w:pPr>
              <w:jc w:val="both"/>
              <w:rPr>
                <w:rFonts w:cs="Arial"/>
                <w:sz w:val="20"/>
                <w:szCs w:val="20"/>
                <w:lang w:eastAsia="en-AU"/>
              </w:rPr>
            </w:pPr>
          </w:p>
          <w:p w:rsidR="00551003" w:rsidRPr="000B3EAD" w:rsidRDefault="00551003" w:rsidP="00C377F8">
            <w:pPr>
              <w:jc w:val="both"/>
              <w:rPr>
                <w:rFonts w:cs="Arial"/>
                <w:sz w:val="20"/>
                <w:szCs w:val="20"/>
                <w:u w:val="single"/>
                <w:lang w:eastAsia="en-AU"/>
              </w:rPr>
            </w:pPr>
            <w:r w:rsidRPr="000B3EAD">
              <w:rPr>
                <w:rFonts w:cs="Arial"/>
                <w:sz w:val="20"/>
                <w:szCs w:val="20"/>
                <w:u w:val="single"/>
                <w:lang w:eastAsia="en-AU"/>
              </w:rPr>
              <w:t>Building up to 12m (4 storeys)</w:t>
            </w:r>
          </w:p>
          <w:p w:rsidR="00F11E44" w:rsidRPr="000B3EAD" w:rsidRDefault="00F11E44" w:rsidP="00C377F8">
            <w:pPr>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6m between habitable rooms and balconies, 3m between non-habitable rooms</w:t>
            </w:r>
            <w:r w:rsidR="00534CA4" w:rsidRPr="000B3EAD">
              <w:rPr>
                <w:rFonts w:cs="Arial"/>
                <w:sz w:val="20"/>
                <w:szCs w:val="20"/>
                <w:lang w:eastAsia="en-AU"/>
              </w:rPr>
              <w:t>.</w:t>
            </w:r>
          </w:p>
          <w:p w:rsidR="00551003" w:rsidRPr="000B3EAD" w:rsidRDefault="00551003" w:rsidP="00C377F8">
            <w:pPr>
              <w:jc w:val="both"/>
              <w:rPr>
                <w:rFonts w:cs="Arial"/>
                <w:sz w:val="20"/>
                <w:szCs w:val="20"/>
                <w:lang w:eastAsia="en-AU"/>
              </w:rPr>
            </w:pPr>
          </w:p>
          <w:p w:rsidR="00200387" w:rsidRPr="000B3EAD" w:rsidRDefault="00551003" w:rsidP="00C377F8">
            <w:pPr>
              <w:jc w:val="both"/>
              <w:rPr>
                <w:rFonts w:cs="Arial"/>
                <w:sz w:val="20"/>
                <w:szCs w:val="20"/>
                <w:u w:val="single"/>
                <w:lang w:eastAsia="en-AU"/>
              </w:rPr>
            </w:pPr>
            <w:r w:rsidRPr="000B3EAD">
              <w:rPr>
                <w:rFonts w:cs="Arial"/>
                <w:sz w:val="20"/>
                <w:szCs w:val="20"/>
                <w:u w:val="single"/>
                <w:lang w:eastAsia="en-AU"/>
              </w:rPr>
              <w:t>Building up to 25m (5-8 storeys)</w:t>
            </w:r>
          </w:p>
          <w:p w:rsidR="00F11E44" w:rsidRPr="000B3EAD" w:rsidRDefault="00F11E44" w:rsidP="00C377F8">
            <w:pPr>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9m between habitable rooms and balconies, 4.5m between non-habitable rooms</w:t>
            </w:r>
            <w:r w:rsidR="00534CA4" w:rsidRPr="000B3EAD">
              <w:rPr>
                <w:rFonts w:cs="Arial"/>
                <w:sz w:val="20"/>
                <w:szCs w:val="20"/>
                <w:lang w:eastAsia="en-AU"/>
              </w:rPr>
              <w:t>.</w:t>
            </w:r>
          </w:p>
          <w:p w:rsidR="00551003" w:rsidRPr="000B3EAD" w:rsidRDefault="00551003" w:rsidP="00C377F8">
            <w:pPr>
              <w:jc w:val="both"/>
              <w:rPr>
                <w:rFonts w:cs="Arial"/>
                <w:sz w:val="20"/>
                <w:szCs w:val="20"/>
                <w:lang w:eastAsia="en-AU"/>
              </w:rPr>
            </w:pPr>
          </w:p>
          <w:p w:rsidR="00200387" w:rsidRPr="000B3EAD" w:rsidRDefault="00551003" w:rsidP="00C377F8">
            <w:pPr>
              <w:jc w:val="both"/>
              <w:rPr>
                <w:rFonts w:cs="Arial"/>
                <w:sz w:val="20"/>
                <w:szCs w:val="20"/>
                <w:u w:val="single"/>
                <w:lang w:eastAsia="en-AU"/>
              </w:rPr>
            </w:pPr>
            <w:r w:rsidRPr="000B3EAD">
              <w:rPr>
                <w:rFonts w:cs="Arial"/>
                <w:sz w:val="20"/>
                <w:szCs w:val="20"/>
                <w:u w:val="single"/>
                <w:lang w:eastAsia="en-AU"/>
              </w:rPr>
              <w:t>Building over 25m (9+ storeys)</w:t>
            </w:r>
          </w:p>
          <w:p w:rsidR="00F11E44" w:rsidRPr="000B3EAD" w:rsidRDefault="00F11E44" w:rsidP="00C377F8">
            <w:pPr>
              <w:jc w:val="both"/>
              <w:rPr>
                <w:rFonts w:cs="Arial"/>
                <w:sz w:val="20"/>
                <w:szCs w:val="20"/>
                <w:lang w:eastAsia="en-AU"/>
              </w:rPr>
            </w:pPr>
          </w:p>
          <w:p w:rsidR="00200387" w:rsidRPr="000B3EAD" w:rsidRDefault="00551003" w:rsidP="00C377F8">
            <w:pPr>
              <w:jc w:val="both"/>
              <w:rPr>
                <w:rFonts w:cs="Arial"/>
                <w:sz w:val="20"/>
                <w:szCs w:val="20"/>
                <w:lang w:eastAsia="en-AU"/>
              </w:rPr>
            </w:pPr>
            <w:r w:rsidRPr="000B3EAD">
              <w:rPr>
                <w:rFonts w:cs="Arial"/>
                <w:sz w:val="20"/>
                <w:szCs w:val="20"/>
                <w:lang w:eastAsia="en-AU"/>
              </w:rPr>
              <w:t>12m between habitable rooms and balconies, 6m between non-habitable rooms</w:t>
            </w:r>
            <w:r w:rsidR="00534CA4" w:rsidRPr="000B3EAD">
              <w:rPr>
                <w:rFonts w:cs="Arial"/>
                <w:sz w:val="20"/>
                <w:szCs w:val="20"/>
                <w:lang w:eastAsia="en-AU"/>
              </w:rPr>
              <w:t>.</w:t>
            </w:r>
          </w:p>
          <w:p w:rsidR="00200387" w:rsidRPr="000B3EAD" w:rsidRDefault="00200387" w:rsidP="00C377F8">
            <w:pPr>
              <w:pStyle w:val="ListParagraph"/>
              <w:ind w:left="360"/>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Separation distances between buildings on the same site should combine required building separations depending on the type of room</w:t>
            </w:r>
            <w:r w:rsidR="00534CA4" w:rsidRPr="000B3EAD">
              <w:rPr>
                <w:rFonts w:cs="Arial"/>
                <w:sz w:val="20"/>
                <w:szCs w:val="20"/>
                <w:lang w:eastAsia="en-AU"/>
              </w:rPr>
              <w:t>.</w:t>
            </w:r>
          </w:p>
          <w:p w:rsidR="00551003" w:rsidRPr="000B3EAD" w:rsidRDefault="00551003" w:rsidP="00C377F8">
            <w:pPr>
              <w:jc w:val="both"/>
              <w:rPr>
                <w:rFonts w:cs="Arial"/>
                <w:sz w:val="20"/>
                <w:szCs w:val="20"/>
                <w:lang w:eastAsia="en-AU"/>
              </w:rPr>
            </w:pPr>
          </w:p>
          <w:p w:rsidR="00551003" w:rsidRPr="000B3EAD" w:rsidRDefault="00551003" w:rsidP="00C377F8">
            <w:pPr>
              <w:jc w:val="both"/>
              <w:rPr>
                <w:rFonts w:cs="Arial"/>
                <w:sz w:val="20"/>
                <w:szCs w:val="20"/>
                <w:lang w:eastAsia="en-AU"/>
              </w:rPr>
            </w:pPr>
            <w:r w:rsidRPr="000B3EAD">
              <w:rPr>
                <w:rFonts w:cs="Arial"/>
                <w:sz w:val="20"/>
                <w:szCs w:val="20"/>
                <w:lang w:eastAsia="en-AU"/>
              </w:rPr>
              <w:t>Gallery access circulation should be treated as habitable space when measuring privacy separation distance between neighbouring properties</w:t>
            </w:r>
            <w:r w:rsidR="005B1174" w:rsidRPr="000B3EAD">
              <w:rPr>
                <w:rFonts w:cs="Arial"/>
                <w:sz w:val="20"/>
                <w:szCs w:val="20"/>
                <w:lang w:eastAsia="en-AU"/>
              </w:rPr>
              <w:t>.</w:t>
            </w:r>
          </w:p>
        </w:tc>
        <w:tc>
          <w:tcPr>
            <w:tcW w:w="3685" w:type="dxa"/>
            <w:shd w:val="clear" w:color="auto" w:fill="auto"/>
          </w:tcPr>
          <w:p w:rsidR="00551003" w:rsidRDefault="00551003" w:rsidP="00C377F8">
            <w:pPr>
              <w:jc w:val="both"/>
              <w:rPr>
                <w:rFonts w:cs="Arial"/>
                <w:sz w:val="20"/>
                <w:szCs w:val="20"/>
                <w:lang w:eastAsia="en-AU"/>
              </w:rPr>
            </w:pPr>
          </w:p>
          <w:p w:rsidR="005A736D" w:rsidRDefault="005A736D" w:rsidP="00C377F8">
            <w:pPr>
              <w:jc w:val="both"/>
              <w:rPr>
                <w:rFonts w:cs="Arial"/>
                <w:sz w:val="20"/>
                <w:szCs w:val="20"/>
                <w:lang w:eastAsia="en-AU"/>
              </w:rPr>
            </w:pPr>
            <w:r>
              <w:rPr>
                <w:rFonts w:cs="Arial"/>
                <w:sz w:val="20"/>
                <w:szCs w:val="20"/>
                <w:lang w:eastAsia="en-AU"/>
              </w:rPr>
              <w:t xml:space="preserve">Building </w:t>
            </w:r>
            <w:r w:rsidR="00916E48">
              <w:rPr>
                <w:rFonts w:cs="Arial"/>
                <w:sz w:val="20"/>
                <w:szCs w:val="20"/>
                <w:lang w:eastAsia="en-AU"/>
              </w:rPr>
              <w:t>A</w:t>
            </w:r>
            <w:r>
              <w:rPr>
                <w:rFonts w:cs="Arial"/>
                <w:sz w:val="20"/>
                <w:szCs w:val="20"/>
                <w:lang w:eastAsia="en-AU"/>
              </w:rPr>
              <w:t xml:space="preserve"> to North (Adjoining Property)</w:t>
            </w:r>
          </w:p>
          <w:p w:rsidR="00ED7B84" w:rsidRDefault="00912076" w:rsidP="00C377F8">
            <w:pPr>
              <w:jc w:val="both"/>
              <w:rPr>
                <w:rFonts w:cs="Arial"/>
                <w:sz w:val="20"/>
                <w:szCs w:val="20"/>
                <w:lang w:eastAsia="en-AU"/>
              </w:rPr>
            </w:pPr>
            <w:r>
              <w:rPr>
                <w:rFonts w:cs="Arial"/>
                <w:sz w:val="20"/>
                <w:szCs w:val="20"/>
                <w:lang w:eastAsia="en-AU"/>
              </w:rPr>
              <w:t>G</w:t>
            </w:r>
            <w:r w:rsidR="00CA7E24">
              <w:rPr>
                <w:rFonts w:cs="Arial"/>
                <w:sz w:val="20"/>
                <w:szCs w:val="20"/>
                <w:lang w:eastAsia="en-AU"/>
              </w:rPr>
              <w:t>round</w:t>
            </w:r>
            <w:r>
              <w:rPr>
                <w:rFonts w:cs="Arial"/>
                <w:sz w:val="20"/>
                <w:szCs w:val="20"/>
                <w:lang w:eastAsia="en-AU"/>
              </w:rPr>
              <w:t xml:space="preserve"> </w:t>
            </w:r>
            <w:r w:rsidR="00ED7B84">
              <w:rPr>
                <w:rFonts w:cs="Arial"/>
                <w:sz w:val="20"/>
                <w:szCs w:val="20"/>
                <w:lang w:eastAsia="en-AU"/>
              </w:rPr>
              <w:t>– 6m</w:t>
            </w:r>
          </w:p>
          <w:p w:rsidR="00ED7B84" w:rsidRDefault="00ED7B84" w:rsidP="00C377F8">
            <w:pPr>
              <w:jc w:val="both"/>
              <w:rPr>
                <w:rFonts w:cs="Arial"/>
                <w:sz w:val="20"/>
                <w:szCs w:val="20"/>
                <w:lang w:eastAsia="en-AU"/>
              </w:rPr>
            </w:pPr>
            <w:r>
              <w:rPr>
                <w:rFonts w:cs="Arial"/>
                <w:sz w:val="20"/>
                <w:szCs w:val="20"/>
                <w:lang w:eastAsia="en-AU"/>
              </w:rPr>
              <w:t>Level 2 – 6m</w:t>
            </w:r>
          </w:p>
          <w:p w:rsidR="00ED7B84" w:rsidRDefault="00ED7B84" w:rsidP="00C377F8">
            <w:pPr>
              <w:jc w:val="both"/>
              <w:rPr>
                <w:rFonts w:cs="Arial"/>
                <w:sz w:val="20"/>
                <w:szCs w:val="20"/>
                <w:lang w:eastAsia="en-AU"/>
              </w:rPr>
            </w:pPr>
            <w:r>
              <w:rPr>
                <w:rFonts w:cs="Arial"/>
                <w:sz w:val="20"/>
                <w:szCs w:val="20"/>
                <w:lang w:eastAsia="en-AU"/>
              </w:rPr>
              <w:t>Level 3 &amp; 4 – 6m</w:t>
            </w:r>
          </w:p>
          <w:p w:rsidR="00ED7B84" w:rsidRDefault="00ED7B84" w:rsidP="00C377F8">
            <w:pPr>
              <w:jc w:val="both"/>
              <w:rPr>
                <w:rFonts w:cs="Arial"/>
                <w:sz w:val="20"/>
                <w:szCs w:val="20"/>
                <w:lang w:eastAsia="en-AU"/>
              </w:rPr>
            </w:pPr>
            <w:r>
              <w:rPr>
                <w:rFonts w:cs="Arial"/>
                <w:sz w:val="20"/>
                <w:szCs w:val="20"/>
                <w:lang w:eastAsia="en-AU"/>
              </w:rPr>
              <w:t>Level 5 – 9m</w:t>
            </w:r>
          </w:p>
          <w:p w:rsidR="00ED7B84" w:rsidRDefault="00ED7B84" w:rsidP="00C377F8">
            <w:pPr>
              <w:jc w:val="both"/>
              <w:rPr>
                <w:rFonts w:cs="Arial"/>
                <w:sz w:val="20"/>
                <w:szCs w:val="20"/>
                <w:lang w:eastAsia="en-AU"/>
              </w:rPr>
            </w:pPr>
            <w:r>
              <w:rPr>
                <w:rFonts w:cs="Arial"/>
                <w:sz w:val="20"/>
                <w:szCs w:val="20"/>
                <w:lang w:eastAsia="en-AU"/>
              </w:rPr>
              <w:t>Level 6 – 9m</w:t>
            </w:r>
          </w:p>
          <w:p w:rsidR="00ED7B84" w:rsidRDefault="00ED7B84" w:rsidP="00C377F8">
            <w:pPr>
              <w:jc w:val="both"/>
              <w:rPr>
                <w:rFonts w:cs="Arial"/>
                <w:sz w:val="20"/>
                <w:szCs w:val="20"/>
                <w:lang w:eastAsia="en-AU"/>
              </w:rPr>
            </w:pPr>
          </w:p>
          <w:p w:rsidR="00CA7E24" w:rsidRDefault="00CA7E24" w:rsidP="00C377F8">
            <w:pPr>
              <w:jc w:val="both"/>
              <w:rPr>
                <w:rFonts w:cs="Arial"/>
                <w:sz w:val="20"/>
                <w:szCs w:val="20"/>
                <w:lang w:eastAsia="en-AU"/>
              </w:rPr>
            </w:pPr>
            <w:r>
              <w:rPr>
                <w:rFonts w:cs="Arial"/>
                <w:sz w:val="20"/>
                <w:szCs w:val="20"/>
                <w:lang w:eastAsia="en-AU"/>
              </w:rPr>
              <w:t xml:space="preserve">Building </w:t>
            </w:r>
            <w:r w:rsidR="00916E48">
              <w:rPr>
                <w:rFonts w:cs="Arial"/>
                <w:sz w:val="20"/>
                <w:szCs w:val="20"/>
                <w:lang w:eastAsia="en-AU"/>
              </w:rPr>
              <w:t>E</w:t>
            </w:r>
            <w:r>
              <w:rPr>
                <w:rFonts w:cs="Arial"/>
                <w:sz w:val="20"/>
                <w:szCs w:val="20"/>
                <w:lang w:eastAsia="en-AU"/>
              </w:rPr>
              <w:t xml:space="preserve"> to North (Adjoining Property)</w:t>
            </w:r>
          </w:p>
          <w:p w:rsidR="00ED7B84" w:rsidRDefault="00CA7E24" w:rsidP="00C377F8">
            <w:pPr>
              <w:jc w:val="both"/>
              <w:rPr>
                <w:rFonts w:cs="Arial"/>
                <w:sz w:val="20"/>
                <w:szCs w:val="20"/>
                <w:lang w:eastAsia="en-AU"/>
              </w:rPr>
            </w:pPr>
            <w:r>
              <w:rPr>
                <w:rFonts w:cs="Arial"/>
                <w:sz w:val="20"/>
                <w:szCs w:val="20"/>
                <w:lang w:eastAsia="en-AU"/>
              </w:rPr>
              <w:t xml:space="preserve">Ground </w:t>
            </w:r>
            <w:r w:rsidR="00ED7B84">
              <w:rPr>
                <w:rFonts w:cs="Arial"/>
                <w:sz w:val="20"/>
                <w:szCs w:val="20"/>
                <w:lang w:eastAsia="en-AU"/>
              </w:rPr>
              <w:t>– 6m</w:t>
            </w:r>
          </w:p>
          <w:p w:rsidR="00ED7B84" w:rsidRDefault="00ED7B84" w:rsidP="00C377F8">
            <w:pPr>
              <w:jc w:val="both"/>
              <w:rPr>
                <w:rFonts w:cs="Arial"/>
                <w:sz w:val="20"/>
                <w:szCs w:val="20"/>
                <w:lang w:eastAsia="en-AU"/>
              </w:rPr>
            </w:pPr>
            <w:r>
              <w:rPr>
                <w:rFonts w:cs="Arial"/>
                <w:sz w:val="20"/>
                <w:szCs w:val="20"/>
                <w:lang w:eastAsia="en-AU"/>
              </w:rPr>
              <w:t>Level 2 – 6m</w:t>
            </w:r>
          </w:p>
          <w:p w:rsidR="00ED7B84" w:rsidRDefault="00ED7B84" w:rsidP="00C377F8">
            <w:pPr>
              <w:jc w:val="both"/>
              <w:rPr>
                <w:rFonts w:cs="Arial"/>
                <w:sz w:val="20"/>
                <w:szCs w:val="20"/>
                <w:lang w:eastAsia="en-AU"/>
              </w:rPr>
            </w:pPr>
            <w:r>
              <w:rPr>
                <w:rFonts w:cs="Arial"/>
                <w:sz w:val="20"/>
                <w:szCs w:val="20"/>
                <w:lang w:eastAsia="en-AU"/>
              </w:rPr>
              <w:t>Level 3 – 4 – 6m</w:t>
            </w:r>
          </w:p>
          <w:p w:rsidR="00ED7B84" w:rsidRDefault="00ED7B84" w:rsidP="00C377F8">
            <w:pPr>
              <w:jc w:val="both"/>
              <w:rPr>
                <w:rFonts w:cs="Arial"/>
                <w:sz w:val="20"/>
                <w:szCs w:val="20"/>
                <w:lang w:eastAsia="en-AU"/>
              </w:rPr>
            </w:pPr>
            <w:r>
              <w:rPr>
                <w:rFonts w:cs="Arial"/>
                <w:sz w:val="20"/>
                <w:szCs w:val="20"/>
                <w:lang w:eastAsia="en-AU"/>
              </w:rPr>
              <w:t>Level 5 – 9m</w:t>
            </w:r>
          </w:p>
          <w:p w:rsidR="00ED7B84" w:rsidRDefault="00ED7B84" w:rsidP="00C377F8">
            <w:pPr>
              <w:jc w:val="both"/>
              <w:rPr>
                <w:rFonts w:cs="Arial"/>
                <w:sz w:val="20"/>
                <w:szCs w:val="20"/>
                <w:lang w:eastAsia="en-AU"/>
              </w:rPr>
            </w:pPr>
            <w:r>
              <w:rPr>
                <w:rFonts w:cs="Arial"/>
                <w:sz w:val="20"/>
                <w:szCs w:val="20"/>
                <w:lang w:eastAsia="en-AU"/>
              </w:rPr>
              <w:t>Level 6 – 9m</w:t>
            </w:r>
          </w:p>
          <w:p w:rsidR="00ED7B84" w:rsidRDefault="00ED7B84" w:rsidP="00C377F8">
            <w:pPr>
              <w:jc w:val="both"/>
              <w:rPr>
                <w:rFonts w:cs="Arial"/>
                <w:sz w:val="20"/>
                <w:szCs w:val="20"/>
                <w:lang w:eastAsia="en-AU"/>
              </w:rPr>
            </w:pPr>
          </w:p>
          <w:p w:rsidR="00680D48" w:rsidRDefault="00680D48" w:rsidP="00C377F8">
            <w:pPr>
              <w:jc w:val="both"/>
              <w:rPr>
                <w:rFonts w:cs="Arial"/>
                <w:sz w:val="20"/>
                <w:szCs w:val="20"/>
                <w:lang w:eastAsia="en-AU"/>
              </w:rPr>
            </w:pPr>
            <w:r>
              <w:rPr>
                <w:rFonts w:cs="Arial"/>
                <w:sz w:val="20"/>
                <w:szCs w:val="20"/>
                <w:lang w:eastAsia="en-AU"/>
              </w:rPr>
              <w:t>Between Building</w:t>
            </w:r>
            <w:r w:rsidR="00ED7B84">
              <w:rPr>
                <w:rFonts w:cs="Arial"/>
                <w:sz w:val="20"/>
                <w:szCs w:val="20"/>
                <w:lang w:eastAsia="en-AU"/>
              </w:rPr>
              <w:t>s</w:t>
            </w:r>
            <w:r>
              <w:rPr>
                <w:rFonts w:cs="Arial"/>
                <w:sz w:val="20"/>
                <w:szCs w:val="20"/>
                <w:lang w:eastAsia="en-AU"/>
              </w:rPr>
              <w:t xml:space="preserve"> </w:t>
            </w:r>
            <w:r w:rsidR="00916E48">
              <w:rPr>
                <w:rFonts w:cs="Arial"/>
                <w:sz w:val="20"/>
                <w:szCs w:val="20"/>
                <w:lang w:eastAsia="en-AU"/>
              </w:rPr>
              <w:t>C</w:t>
            </w:r>
            <w:r>
              <w:rPr>
                <w:rFonts w:cs="Arial"/>
                <w:sz w:val="20"/>
                <w:szCs w:val="20"/>
                <w:lang w:eastAsia="en-AU"/>
              </w:rPr>
              <w:t xml:space="preserve"> – </w:t>
            </w:r>
            <w:r w:rsidR="00916E48">
              <w:rPr>
                <w:rFonts w:cs="Arial"/>
                <w:sz w:val="20"/>
                <w:szCs w:val="20"/>
                <w:lang w:eastAsia="en-AU"/>
              </w:rPr>
              <w:t>D</w:t>
            </w:r>
          </w:p>
          <w:p w:rsidR="00ED7B84" w:rsidRDefault="00680D48" w:rsidP="00C377F8">
            <w:pPr>
              <w:jc w:val="both"/>
              <w:rPr>
                <w:rFonts w:cs="Arial"/>
                <w:sz w:val="20"/>
                <w:szCs w:val="20"/>
                <w:lang w:eastAsia="en-AU"/>
              </w:rPr>
            </w:pPr>
            <w:r>
              <w:rPr>
                <w:rFonts w:cs="Arial"/>
                <w:sz w:val="20"/>
                <w:szCs w:val="20"/>
                <w:lang w:eastAsia="en-AU"/>
              </w:rPr>
              <w:t xml:space="preserve">Ground </w:t>
            </w:r>
            <w:r w:rsidR="00ED7B84">
              <w:rPr>
                <w:rFonts w:cs="Arial"/>
                <w:sz w:val="20"/>
                <w:szCs w:val="20"/>
                <w:lang w:eastAsia="en-AU"/>
              </w:rPr>
              <w:t>– 12m</w:t>
            </w:r>
          </w:p>
          <w:p w:rsidR="00ED7B84" w:rsidRDefault="00ED7B84" w:rsidP="00C377F8">
            <w:pPr>
              <w:jc w:val="both"/>
              <w:rPr>
                <w:rFonts w:cs="Arial"/>
                <w:sz w:val="20"/>
                <w:szCs w:val="20"/>
                <w:lang w:eastAsia="en-AU"/>
              </w:rPr>
            </w:pPr>
            <w:r>
              <w:rPr>
                <w:rFonts w:cs="Arial"/>
                <w:sz w:val="20"/>
                <w:szCs w:val="20"/>
                <w:lang w:eastAsia="en-AU"/>
              </w:rPr>
              <w:t>Level 2 – 12m</w:t>
            </w:r>
          </w:p>
          <w:p w:rsidR="00ED7B84" w:rsidRDefault="00ED7B84" w:rsidP="00C377F8">
            <w:pPr>
              <w:jc w:val="both"/>
              <w:rPr>
                <w:rFonts w:cs="Arial"/>
                <w:sz w:val="20"/>
                <w:szCs w:val="20"/>
                <w:lang w:eastAsia="en-AU"/>
              </w:rPr>
            </w:pPr>
            <w:r>
              <w:rPr>
                <w:rFonts w:cs="Arial"/>
                <w:sz w:val="20"/>
                <w:szCs w:val="20"/>
                <w:lang w:eastAsia="en-AU"/>
              </w:rPr>
              <w:t>Level 3 &amp; 4 – 12m</w:t>
            </w:r>
          </w:p>
          <w:p w:rsidR="00ED7B84" w:rsidRDefault="00ED7B84" w:rsidP="00C377F8">
            <w:pPr>
              <w:jc w:val="both"/>
              <w:rPr>
                <w:rFonts w:cs="Arial"/>
                <w:sz w:val="20"/>
                <w:szCs w:val="20"/>
                <w:lang w:eastAsia="en-AU"/>
              </w:rPr>
            </w:pPr>
            <w:r>
              <w:rPr>
                <w:rFonts w:cs="Arial"/>
                <w:sz w:val="20"/>
                <w:szCs w:val="20"/>
                <w:lang w:eastAsia="en-AU"/>
              </w:rPr>
              <w:t xml:space="preserve">Level 5 &amp; 6 – 18m </w:t>
            </w:r>
          </w:p>
          <w:p w:rsidR="00ED7B84" w:rsidRDefault="00ED7B84" w:rsidP="00C377F8">
            <w:pPr>
              <w:jc w:val="both"/>
              <w:rPr>
                <w:rFonts w:cs="Arial"/>
                <w:sz w:val="20"/>
                <w:szCs w:val="20"/>
                <w:lang w:eastAsia="en-AU"/>
              </w:rPr>
            </w:pPr>
          </w:p>
          <w:p w:rsidR="00DF6DB6" w:rsidRPr="000B3EAD" w:rsidRDefault="00DF6DB6" w:rsidP="00C377F8">
            <w:pPr>
              <w:jc w:val="both"/>
              <w:rPr>
                <w:rFonts w:cs="Arial"/>
                <w:sz w:val="20"/>
                <w:szCs w:val="20"/>
                <w:lang w:eastAsia="en-AU"/>
              </w:rPr>
            </w:pPr>
          </w:p>
        </w:tc>
        <w:tc>
          <w:tcPr>
            <w:tcW w:w="1985" w:type="dxa"/>
            <w:shd w:val="clear" w:color="auto" w:fill="auto"/>
          </w:tcPr>
          <w:p w:rsidR="006475F5" w:rsidRDefault="006475F5" w:rsidP="00C377F8">
            <w:pPr>
              <w:jc w:val="both"/>
              <w:rPr>
                <w:rFonts w:cs="Arial"/>
                <w:sz w:val="20"/>
                <w:szCs w:val="20"/>
                <w:lang w:eastAsia="en-AU"/>
              </w:rPr>
            </w:pPr>
          </w:p>
          <w:p w:rsidR="006D0CDB" w:rsidRPr="006D0CDB" w:rsidRDefault="001D58F7" w:rsidP="00C377F8">
            <w:pPr>
              <w:jc w:val="both"/>
              <w:rPr>
                <w:rFonts w:cs="Arial"/>
                <w:sz w:val="20"/>
                <w:szCs w:val="20"/>
                <w:lang w:eastAsia="en-AU"/>
              </w:rPr>
            </w:pPr>
            <w:r>
              <w:rPr>
                <w:rFonts w:cs="Arial"/>
                <w:sz w:val="20"/>
                <w:szCs w:val="20"/>
                <w:lang w:eastAsia="en-AU"/>
              </w:rPr>
              <w:t>Yes</w:t>
            </w:r>
          </w:p>
        </w:tc>
      </w:tr>
      <w:tr w:rsidR="00551003" w:rsidRPr="00C57030" w:rsidTr="000B3EAD">
        <w:trPr>
          <w:trHeight w:val="213"/>
        </w:trPr>
        <w:tc>
          <w:tcPr>
            <w:tcW w:w="4254" w:type="dxa"/>
          </w:tcPr>
          <w:p w:rsidR="00551003" w:rsidRPr="000B3EAD" w:rsidRDefault="00551003" w:rsidP="00CE1C02">
            <w:pPr>
              <w:jc w:val="both"/>
              <w:rPr>
                <w:rFonts w:cs="Arial"/>
                <w:b/>
                <w:bCs/>
                <w:sz w:val="20"/>
                <w:szCs w:val="20"/>
                <w:lang w:eastAsia="en-AU"/>
              </w:rPr>
            </w:pPr>
            <w:r w:rsidRPr="000B3EAD">
              <w:rPr>
                <w:rFonts w:cs="Arial"/>
                <w:b/>
                <w:bCs/>
                <w:sz w:val="20"/>
                <w:szCs w:val="20"/>
                <w:lang w:eastAsia="en-AU"/>
              </w:rPr>
              <w:t>3F-2 Visual Privacy</w:t>
            </w:r>
          </w:p>
          <w:p w:rsidR="00551003" w:rsidRPr="000B3EAD" w:rsidRDefault="00551003" w:rsidP="00CE1C02">
            <w:pPr>
              <w:jc w:val="both"/>
              <w:rPr>
                <w:rFonts w:cs="Arial"/>
                <w:sz w:val="20"/>
                <w:szCs w:val="20"/>
                <w:lang w:eastAsia="en-AU"/>
              </w:rPr>
            </w:pPr>
            <w:r w:rsidRPr="000B3EAD">
              <w:rPr>
                <w:rFonts w:cs="Arial"/>
                <w:sz w:val="20"/>
                <w:szCs w:val="20"/>
                <w:lang w:eastAsia="en-AU"/>
              </w:rPr>
              <w:t>Site and building design elements increase privacy without compromising access to light and air and balance outlook and views from habitable rooms and private open space</w:t>
            </w:r>
            <w:r w:rsidR="005B1174" w:rsidRPr="000B3EAD">
              <w:rPr>
                <w:rFonts w:cs="Arial"/>
                <w:sz w:val="20"/>
                <w:szCs w:val="20"/>
                <w:lang w:eastAsia="en-AU"/>
              </w:rPr>
              <w:t>.</w:t>
            </w:r>
          </w:p>
        </w:tc>
        <w:tc>
          <w:tcPr>
            <w:tcW w:w="3685" w:type="dxa"/>
          </w:tcPr>
          <w:p w:rsidR="00551003" w:rsidRDefault="00551003" w:rsidP="00CE1C02">
            <w:pPr>
              <w:jc w:val="both"/>
              <w:rPr>
                <w:rFonts w:cs="Arial"/>
                <w:sz w:val="20"/>
                <w:szCs w:val="20"/>
                <w:lang w:eastAsia="en-AU"/>
              </w:rPr>
            </w:pPr>
          </w:p>
          <w:p w:rsidR="00CE1C02" w:rsidRPr="000B3EAD" w:rsidRDefault="00CE1C02" w:rsidP="00CE1C02">
            <w:pPr>
              <w:jc w:val="both"/>
              <w:rPr>
                <w:rFonts w:cs="Arial"/>
                <w:sz w:val="20"/>
                <w:szCs w:val="20"/>
                <w:lang w:eastAsia="en-AU"/>
              </w:rPr>
            </w:pPr>
            <w:r>
              <w:rPr>
                <w:rFonts w:cs="Arial"/>
                <w:sz w:val="20"/>
                <w:szCs w:val="20"/>
                <w:lang w:eastAsia="en-AU"/>
              </w:rPr>
              <w:t>Sufficient building separation has been provided between all buildings to achieve visual privacy. Ground floor terrace areas are physically separated from communal open space areas through fencing.</w:t>
            </w:r>
          </w:p>
        </w:tc>
        <w:tc>
          <w:tcPr>
            <w:tcW w:w="1985" w:type="dxa"/>
          </w:tcPr>
          <w:p w:rsidR="00551003" w:rsidRDefault="00551003" w:rsidP="00CE1C02">
            <w:pPr>
              <w:jc w:val="both"/>
              <w:rPr>
                <w:rFonts w:cs="Arial"/>
                <w:bCs/>
                <w:sz w:val="20"/>
                <w:szCs w:val="20"/>
                <w:lang w:eastAsia="en-AU"/>
              </w:rPr>
            </w:pPr>
          </w:p>
          <w:p w:rsidR="00CE1C02" w:rsidRPr="000B3EAD" w:rsidRDefault="00CE1C02" w:rsidP="00CE1C02">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3G-1 Pedestrian Access and Entries</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Building entries and pedestrian access connects to and addresses the public domain</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B25764" w:rsidRDefault="00B25764" w:rsidP="00B25764">
            <w:pPr>
              <w:spacing w:before="20" w:after="20"/>
              <w:jc w:val="both"/>
              <w:rPr>
                <w:rFonts w:cs="Arial"/>
                <w:sz w:val="20"/>
                <w:szCs w:val="20"/>
                <w:lang w:eastAsia="en-AU"/>
              </w:rPr>
            </w:pPr>
            <w:r>
              <w:rPr>
                <w:rFonts w:cs="Arial"/>
                <w:sz w:val="20"/>
                <w:szCs w:val="20"/>
                <w:lang w:eastAsia="en-AU"/>
              </w:rPr>
              <w:t>Building entries are provided to each building and address new streets. Pedestrian pathways connecting communal open space areas lead to and connect to pedestrian footways within the road reserves.</w:t>
            </w:r>
          </w:p>
          <w:p w:rsidR="00D77AB5" w:rsidRPr="000B3EAD" w:rsidRDefault="00D77AB5" w:rsidP="00B25764">
            <w:pPr>
              <w:spacing w:before="20" w:after="20"/>
              <w:jc w:val="both"/>
              <w:rPr>
                <w:rFonts w:cs="Arial"/>
                <w:sz w:val="20"/>
                <w:szCs w:val="20"/>
                <w:lang w:eastAsia="en-AU"/>
              </w:rPr>
            </w:pPr>
          </w:p>
        </w:tc>
        <w:tc>
          <w:tcPr>
            <w:tcW w:w="1985" w:type="dxa"/>
          </w:tcPr>
          <w:p w:rsidR="00551003" w:rsidRDefault="00551003" w:rsidP="0053610B">
            <w:pPr>
              <w:spacing w:before="20" w:after="20"/>
              <w:rPr>
                <w:rFonts w:cs="Arial"/>
                <w:bCs/>
                <w:sz w:val="20"/>
                <w:szCs w:val="20"/>
                <w:lang w:eastAsia="en-AU"/>
              </w:rPr>
            </w:pPr>
          </w:p>
          <w:p w:rsidR="00B25764" w:rsidRPr="000B3EAD" w:rsidRDefault="00B25764"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lastRenderedPageBreak/>
              <w:t>3G-2 Pedestrian Access and Entries</w:t>
            </w:r>
          </w:p>
          <w:p w:rsidR="00551003" w:rsidRPr="000B3EAD" w:rsidRDefault="00551003" w:rsidP="00AA11F4">
            <w:pPr>
              <w:jc w:val="both"/>
              <w:rPr>
                <w:rFonts w:cs="Arial"/>
                <w:sz w:val="20"/>
                <w:szCs w:val="20"/>
                <w:lang w:eastAsia="en-AU"/>
              </w:rPr>
            </w:pPr>
            <w:r w:rsidRPr="000B3EAD">
              <w:rPr>
                <w:rFonts w:cs="Arial"/>
                <w:sz w:val="20"/>
                <w:szCs w:val="20"/>
                <w:lang w:eastAsia="en-AU"/>
              </w:rPr>
              <w:t>Access, entries and pathways are accessible and easy to identify</w:t>
            </w:r>
            <w:r w:rsidR="005B1174" w:rsidRPr="000B3EAD">
              <w:rPr>
                <w:rFonts w:cs="Arial"/>
                <w:sz w:val="20"/>
                <w:szCs w:val="20"/>
                <w:lang w:eastAsia="en-AU"/>
              </w:rPr>
              <w:t>.</w:t>
            </w:r>
          </w:p>
        </w:tc>
        <w:tc>
          <w:tcPr>
            <w:tcW w:w="3685" w:type="dxa"/>
          </w:tcPr>
          <w:p w:rsidR="00AA11F4" w:rsidRDefault="00AA11F4" w:rsidP="00AA11F4">
            <w:pPr>
              <w:jc w:val="both"/>
              <w:rPr>
                <w:rFonts w:cs="Arial"/>
                <w:sz w:val="20"/>
                <w:szCs w:val="20"/>
                <w:lang w:eastAsia="en-AU"/>
              </w:rPr>
            </w:pPr>
          </w:p>
          <w:p w:rsidR="00551003" w:rsidRPr="000B3EAD" w:rsidRDefault="00AA11F4" w:rsidP="00AA11F4">
            <w:pPr>
              <w:jc w:val="both"/>
              <w:rPr>
                <w:rFonts w:cs="Arial"/>
                <w:sz w:val="20"/>
                <w:szCs w:val="20"/>
                <w:lang w:eastAsia="en-AU"/>
              </w:rPr>
            </w:pPr>
            <w:r>
              <w:rPr>
                <w:rFonts w:cs="Arial"/>
                <w:sz w:val="20"/>
                <w:szCs w:val="20"/>
                <w:lang w:eastAsia="en-AU"/>
              </w:rPr>
              <w:t>All building entrances are well defined through architectural elements to enable easy identification from the street</w:t>
            </w:r>
            <w:r w:rsidR="00680D48">
              <w:rPr>
                <w:rFonts w:cs="Arial"/>
                <w:sz w:val="20"/>
                <w:szCs w:val="20"/>
                <w:lang w:eastAsia="en-AU"/>
              </w:rPr>
              <w:t>, which includes covered awnings and varying colours</w:t>
            </w:r>
            <w:r w:rsidR="00691B7A">
              <w:rPr>
                <w:rFonts w:cs="Arial"/>
                <w:sz w:val="20"/>
                <w:szCs w:val="20"/>
                <w:lang w:eastAsia="en-AU"/>
              </w:rPr>
              <w:t xml:space="preserve"> </w:t>
            </w:r>
            <w:r w:rsidR="00680D48">
              <w:rPr>
                <w:rFonts w:cs="Arial"/>
                <w:sz w:val="20"/>
                <w:szCs w:val="20"/>
                <w:lang w:eastAsia="en-AU"/>
              </w:rPr>
              <w:t>of</w:t>
            </w:r>
            <w:r w:rsidR="00691B7A">
              <w:rPr>
                <w:rFonts w:cs="Arial"/>
                <w:sz w:val="20"/>
                <w:szCs w:val="20"/>
                <w:lang w:eastAsia="en-AU"/>
              </w:rPr>
              <w:t xml:space="preserve"> the </w:t>
            </w:r>
            <w:r w:rsidR="00680D48">
              <w:rPr>
                <w:rFonts w:cs="Arial"/>
                <w:sz w:val="20"/>
                <w:szCs w:val="20"/>
                <w:lang w:eastAsia="en-AU"/>
              </w:rPr>
              <w:t xml:space="preserve">walled elements of the entry from </w:t>
            </w:r>
            <w:r w:rsidR="007D6D82">
              <w:rPr>
                <w:rFonts w:cs="Arial"/>
                <w:sz w:val="20"/>
                <w:szCs w:val="20"/>
                <w:lang w:eastAsia="en-AU"/>
              </w:rPr>
              <w:t>the remaining façade of the development.</w:t>
            </w:r>
            <w:r w:rsidR="00680D48">
              <w:rPr>
                <w:rFonts w:cs="Arial"/>
                <w:sz w:val="20"/>
                <w:szCs w:val="20"/>
                <w:lang w:eastAsia="en-AU"/>
              </w:rPr>
              <w:t xml:space="preserve">  </w:t>
            </w:r>
            <w:r>
              <w:rPr>
                <w:rFonts w:cs="Arial"/>
                <w:sz w:val="20"/>
                <w:szCs w:val="20"/>
                <w:lang w:eastAsia="en-AU"/>
              </w:rPr>
              <w:t>All entrances are level to the footpaths or are provided with ramps to provide equitable access.</w:t>
            </w:r>
          </w:p>
        </w:tc>
        <w:tc>
          <w:tcPr>
            <w:tcW w:w="1985" w:type="dxa"/>
          </w:tcPr>
          <w:p w:rsidR="00551003" w:rsidRDefault="00551003" w:rsidP="00AA11F4">
            <w:pPr>
              <w:jc w:val="both"/>
              <w:rPr>
                <w:rFonts w:cs="Arial"/>
                <w:bCs/>
                <w:sz w:val="20"/>
                <w:szCs w:val="20"/>
                <w:lang w:eastAsia="en-AU"/>
              </w:rPr>
            </w:pPr>
          </w:p>
          <w:p w:rsidR="00AA11F4" w:rsidRPr="000B3EAD" w:rsidRDefault="00AA11F4"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3H-1 Vehicle Access</w:t>
            </w:r>
          </w:p>
          <w:p w:rsidR="009E5E4F" w:rsidRPr="000B3EAD" w:rsidRDefault="00551003" w:rsidP="0053610B">
            <w:pPr>
              <w:spacing w:before="20" w:after="20"/>
              <w:rPr>
                <w:rFonts w:cs="Arial"/>
                <w:sz w:val="20"/>
                <w:szCs w:val="20"/>
                <w:lang w:eastAsia="en-AU"/>
              </w:rPr>
            </w:pPr>
            <w:r w:rsidRPr="000B3EAD">
              <w:rPr>
                <w:rFonts w:cs="Arial"/>
                <w:sz w:val="20"/>
                <w:szCs w:val="20"/>
                <w:lang w:eastAsia="en-AU"/>
              </w:rPr>
              <w:t>Vehicle access points are designed and located to achieve safety, minimise conflicts between pedestrians and vehicles and create high quality streetscapes</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ED312F" w:rsidRPr="001C36C4" w:rsidRDefault="00691B7A" w:rsidP="00F36F56">
            <w:pPr>
              <w:spacing w:before="20" w:after="20"/>
              <w:jc w:val="both"/>
              <w:rPr>
                <w:rFonts w:cs="Arial"/>
                <w:sz w:val="20"/>
                <w:szCs w:val="20"/>
                <w:lang w:eastAsia="en-AU"/>
              </w:rPr>
            </w:pPr>
            <w:r>
              <w:rPr>
                <w:rFonts w:cs="Arial"/>
                <w:sz w:val="20"/>
                <w:szCs w:val="20"/>
                <w:lang w:eastAsia="en-AU"/>
              </w:rPr>
              <w:t>The basement entry point is located</w:t>
            </w:r>
            <w:r w:rsidR="001C36C4">
              <w:rPr>
                <w:rFonts w:cs="Arial"/>
                <w:sz w:val="20"/>
                <w:szCs w:val="20"/>
                <w:lang w:eastAsia="en-AU"/>
              </w:rPr>
              <w:t xml:space="preserve"> underneath Building </w:t>
            </w:r>
            <w:r w:rsidR="0078052A">
              <w:rPr>
                <w:rFonts w:cs="Arial"/>
                <w:sz w:val="20"/>
                <w:szCs w:val="20"/>
                <w:lang w:eastAsia="en-AU"/>
              </w:rPr>
              <w:t>D</w:t>
            </w:r>
            <w:r w:rsidR="001C36C4">
              <w:rPr>
                <w:rFonts w:cs="Arial"/>
                <w:sz w:val="20"/>
                <w:szCs w:val="20"/>
                <w:lang w:eastAsia="en-AU"/>
              </w:rPr>
              <w:t xml:space="preserve"> and is accessible from Road No.</w:t>
            </w:r>
            <w:r w:rsidR="005F3357">
              <w:rPr>
                <w:rFonts w:cs="Arial"/>
                <w:sz w:val="20"/>
                <w:szCs w:val="20"/>
                <w:lang w:eastAsia="en-AU"/>
              </w:rPr>
              <w:t>3</w:t>
            </w:r>
            <w:r w:rsidR="001C36C4">
              <w:rPr>
                <w:rFonts w:cs="Arial"/>
                <w:sz w:val="20"/>
                <w:szCs w:val="20"/>
                <w:lang w:eastAsia="en-AU"/>
              </w:rPr>
              <w:t>. The basement entry point is located well away from lobby entry points and will have minimal conflict with pedestrians walking past or attending the site.</w:t>
            </w:r>
          </w:p>
        </w:tc>
        <w:tc>
          <w:tcPr>
            <w:tcW w:w="1985" w:type="dxa"/>
          </w:tcPr>
          <w:p w:rsidR="00551003" w:rsidRDefault="00551003" w:rsidP="0053610B">
            <w:pPr>
              <w:spacing w:before="20" w:after="20"/>
              <w:rPr>
                <w:rFonts w:cs="Arial"/>
                <w:bCs/>
                <w:sz w:val="20"/>
                <w:szCs w:val="20"/>
                <w:lang w:eastAsia="en-AU"/>
              </w:rPr>
            </w:pPr>
          </w:p>
          <w:p w:rsidR="002A1F18" w:rsidRPr="000B3EAD" w:rsidRDefault="002A1F1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3J-1 Bicycle and Car Parking</w:t>
            </w:r>
          </w:p>
          <w:p w:rsidR="00760EDE" w:rsidRPr="000B3EAD" w:rsidRDefault="00551003" w:rsidP="0053610B">
            <w:pPr>
              <w:spacing w:before="20" w:after="20"/>
              <w:rPr>
                <w:rFonts w:cs="Arial"/>
                <w:sz w:val="20"/>
                <w:szCs w:val="20"/>
                <w:lang w:eastAsia="en-AU"/>
              </w:rPr>
            </w:pPr>
            <w:r w:rsidRPr="000B3EAD">
              <w:rPr>
                <w:rFonts w:cs="Arial"/>
                <w:sz w:val="20"/>
                <w:szCs w:val="20"/>
                <w:lang w:eastAsia="en-AU"/>
              </w:rPr>
              <w:t>Car parking is provided based on proximity to public transport in metropolitan Sydney and centres in regional areas</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4A793E" w:rsidRPr="000B3EAD" w:rsidRDefault="004A793E" w:rsidP="004A793E">
            <w:pPr>
              <w:spacing w:before="20" w:after="20"/>
              <w:jc w:val="both"/>
              <w:rPr>
                <w:rFonts w:cs="Arial"/>
                <w:sz w:val="20"/>
                <w:szCs w:val="20"/>
                <w:lang w:eastAsia="en-AU"/>
              </w:rPr>
            </w:pPr>
            <w:r>
              <w:rPr>
                <w:rFonts w:cs="Arial"/>
                <w:sz w:val="20"/>
                <w:szCs w:val="20"/>
                <w:lang w:eastAsia="en-AU"/>
              </w:rPr>
              <w:t>Two levels of basement parking are pro</w:t>
            </w:r>
            <w:r w:rsidR="00F36F56">
              <w:rPr>
                <w:rFonts w:cs="Arial"/>
                <w:sz w:val="20"/>
                <w:szCs w:val="20"/>
                <w:lang w:eastAsia="en-AU"/>
              </w:rPr>
              <w:t>pos</w:t>
            </w:r>
            <w:r>
              <w:rPr>
                <w:rFonts w:cs="Arial"/>
                <w:sz w:val="20"/>
                <w:szCs w:val="20"/>
                <w:lang w:eastAsia="en-AU"/>
              </w:rPr>
              <w:t xml:space="preserve">ed, which </w:t>
            </w:r>
            <w:r w:rsidR="00E24438">
              <w:rPr>
                <w:rFonts w:cs="Arial"/>
                <w:sz w:val="20"/>
                <w:szCs w:val="20"/>
                <w:lang w:eastAsia="en-AU"/>
              </w:rPr>
              <w:t>provides for occupant and visitor parking.</w:t>
            </w:r>
            <w:r w:rsidR="001C36C4">
              <w:rPr>
                <w:rFonts w:cs="Arial"/>
                <w:sz w:val="20"/>
                <w:szCs w:val="20"/>
                <w:lang w:eastAsia="en-AU"/>
              </w:rPr>
              <w:t xml:space="preserve"> 3</w:t>
            </w:r>
            <w:r w:rsidR="00603923">
              <w:rPr>
                <w:rFonts w:cs="Arial"/>
                <w:sz w:val="20"/>
                <w:szCs w:val="20"/>
                <w:lang w:eastAsia="en-AU"/>
              </w:rPr>
              <w:t>2</w:t>
            </w:r>
            <w:r w:rsidR="001C36C4">
              <w:rPr>
                <w:rFonts w:cs="Arial"/>
                <w:sz w:val="20"/>
                <w:szCs w:val="20"/>
                <w:lang w:eastAsia="en-AU"/>
              </w:rPr>
              <w:t xml:space="preserve"> bicycle spaces are provided within Basement Level </w:t>
            </w:r>
            <w:r w:rsidR="00603923">
              <w:rPr>
                <w:rFonts w:cs="Arial"/>
                <w:sz w:val="20"/>
                <w:szCs w:val="20"/>
                <w:lang w:eastAsia="en-AU"/>
              </w:rPr>
              <w:t>2</w:t>
            </w:r>
            <w:r w:rsidR="001C36C4">
              <w:rPr>
                <w:rFonts w:cs="Arial"/>
                <w:sz w:val="20"/>
                <w:szCs w:val="20"/>
                <w:lang w:eastAsia="en-AU"/>
              </w:rPr>
              <w:t>.</w:t>
            </w:r>
            <w:r w:rsidR="00E24438">
              <w:rPr>
                <w:rFonts w:cs="Arial"/>
                <w:sz w:val="20"/>
                <w:szCs w:val="20"/>
                <w:lang w:eastAsia="en-AU"/>
              </w:rPr>
              <w:t xml:space="preserve"> </w:t>
            </w:r>
          </w:p>
        </w:tc>
        <w:tc>
          <w:tcPr>
            <w:tcW w:w="1985" w:type="dxa"/>
          </w:tcPr>
          <w:p w:rsidR="00551003" w:rsidRDefault="00551003" w:rsidP="0053610B">
            <w:pPr>
              <w:spacing w:before="20" w:after="20"/>
              <w:rPr>
                <w:rFonts w:cs="Arial"/>
                <w:bCs/>
                <w:sz w:val="20"/>
                <w:szCs w:val="20"/>
                <w:lang w:eastAsia="en-AU"/>
              </w:rPr>
            </w:pPr>
          </w:p>
          <w:p w:rsidR="004A793E" w:rsidRPr="000B3EAD" w:rsidRDefault="004A793E" w:rsidP="0053610B">
            <w:pPr>
              <w:spacing w:before="20" w:after="20"/>
              <w:rPr>
                <w:rFonts w:cs="Arial"/>
                <w:bCs/>
                <w:sz w:val="20"/>
                <w:szCs w:val="20"/>
                <w:lang w:eastAsia="en-AU"/>
              </w:rPr>
            </w:pPr>
            <w:r>
              <w:rPr>
                <w:rFonts w:cs="Arial"/>
                <w:bCs/>
                <w:sz w:val="20"/>
                <w:szCs w:val="20"/>
                <w:lang w:eastAsia="en-AU"/>
              </w:rPr>
              <w:t>Yes</w:t>
            </w:r>
          </w:p>
        </w:tc>
      </w:tr>
      <w:tr w:rsidR="008564AD" w:rsidRPr="00C57030" w:rsidTr="000B3EAD">
        <w:trPr>
          <w:trHeight w:val="213"/>
        </w:trPr>
        <w:tc>
          <w:tcPr>
            <w:tcW w:w="4254" w:type="dxa"/>
            <w:shd w:val="clear" w:color="auto" w:fill="BFBFBF" w:themeFill="background1" w:themeFillShade="BF"/>
          </w:tcPr>
          <w:p w:rsidR="008564AD" w:rsidRPr="000B3EAD" w:rsidRDefault="008564AD" w:rsidP="0053610B">
            <w:pPr>
              <w:spacing w:before="20" w:after="20"/>
              <w:rPr>
                <w:rFonts w:cs="Arial"/>
                <w:b/>
                <w:bCs/>
                <w:sz w:val="20"/>
                <w:szCs w:val="20"/>
                <w:lang w:eastAsia="en-AU"/>
              </w:rPr>
            </w:pPr>
            <w:r w:rsidRPr="000B3EAD">
              <w:rPr>
                <w:rFonts w:cs="Arial"/>
                <w:b/>
                <w:bCs/>
                <w:sz w:val="20"/>
                <w:szCs w:val="20"/>
                <w:lang w:eastAsia="en-AU"/>
              </w:rPr>
              <w:t>3J-1 Bicycle and Car Parking</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t>For development in the following locations:</w:t>
            </w:r>
          </w:p>
          <w:p w:rsidR="008564AD" w:rsidRPr="000B3EAD" w:rsidRDefault="008564AD" w:rsidP="0053610B">
            <w:pPr>
              <w:spacing w:before="20" w:after="20"/>
              <w:rPr>
                <w:rFonts w:cs="Arial"/>
                <w:bCs/>
                <w:sz w:val="20"/>
                <w:szCs w:val="20"/>
                <w:lang w:eastAsia="en-AU"/>
              </w:rPr>
            </w:pPr>
          </w:p>
          <w:p w:rsidR="008564AD" w:rsidRPr="000B3EAD" w:rsidRDefault="008564AD" w:rsidP="0053610B">
            <w:pPr>
              <w:pStyle w:val="ListParagraph"/>
              <w:numPr>
                <w:ilvl w:val="0"/>
                <w:numId w:val="1"/>
              </w:numPr>
              <w:spacing w:before="20" w:after="20"/>
              <w:rPr>
                <w:rFonts w:cs="Arial"/>
                <w:bCs/>
                <w:sz w:val="20"/>
                <w:szCs w:val="20"/>
                <w:lang w:eastAsia="en-AU"/>
              </w:rPr>
            </w:pPr>
            <w:r w:rsidRPr="000B3EAD">
              <w:rPr>
                <w:rFonts w:cs="Arial"/>
                <w:bCs/>
                <w:sz w:val="20"/>
                <w:szCs w:val="20"/>
                <w:lang w:eastAsia="en-AU"/>
              </w:rPr>
              <w:t xml:space="preserve">on sites that are within 800m of a railway station or light rail stop </w:t>
            </w:r>
            <w:r w:rsidR="00E563EA" w:rsidRPr="000B3EAD">
              <w:rPr>
                <w:rFonts w:cs="Arial"/>
                <w:bCs/>
                <w:sz w:val="20"/>
                <w:szCs w:val="20"/>
                <w:lang w:eastAsia="en-AU"/>
              </w:rPr>
              <w:t>in the Sydney Metropolitan Area,</w:t>
            </w:r>
            <w:r w:rsidRPr="000B3EAD">
              <w:rPr>
                <w:rFonts w:cs="Arial"/>
                <w:bCs/>
                <w:sz w:val="20"/>
                <w:szCs w:val="20"/>
                <w:lang w:eastAsia="en-AU"/>
              </w:rPr>
              <w:t xml:space="preserve"> or</w:t>
            </w:r>
          </w:p>
          <w:p w:rsidR="008564AD" w:rsidRPr="000B3EAD" w:rsidRDefault="008564AD" w:rsidP="0053610B">
            <w:pPr>
              <w:pStyle w:val="ListParagraph"/>
              <w:spacing w:before="20" w:after="20"/>
              <w:ind w:left="360"/>
              <w:rPr>
                <w:rFonts w:cs="Arial"/>
                <w:bCs/>
                <w:sz w:val="20"/>
                <w:szCs w:val="20"/>
                <w:lang w:eastAsia="en-AU"/>
              </w:rPr>
            </w:pPr>
          </w:p>
          <w:p w:rsidR="008564AD" w:rsidRPr="000B3EAD" w:rsidRDefault="008564AD" w:rsidP="0053610B">
            <w:pPr>
              <w:pStyle w:val="ListParagraph"/>
              <w:numPr>
                <w:ilvl w:val="0"/>
                <w:numId w:val="1"/>
              </w:numPr>
              <w:spacing w:before="20" w:after="20"/>
              <w:rPr>
                <w:rFonts w:cs="Arial"/>
                <w:bCs/>
                <w:sz w:val="20"/>
                <w:szCs w:val="20"/>
                <w:lang w:eastAsia="en-AU"/>
              </w:rPr>
            </w:pPr>
            <w:r w:rsidRPr="000B3EAD">
              <w:rPr>
                <w:rFonts w:cs="Arial"/>
                <w:bCs/>
                <w:sz w:val="20"/>
                <w:szCs w:val="20"/>
                <w:lang w:eastAsia="en-AU"/>
              </w:rPr>
              <w:t>on land zoned, and sites within 400m of land zoned, B3 Commercial Core, B4 Mixed Use or equivalent in a nominated regional centre</w:t>
            </w:r>
            <w:r w:rsidR="005B1174" w:rsidRPr="000B3EAD">
              <w:rPr>
                <w:rFonts w:cs="Arial"/>
                <w:bCs/>
                <w:sz w:val="20"/>
                <w:szCs w:val="20"/>
                <w:lang w:eastAsia="en-AU"/>
              </w:rPr>
              <w:t>.</w:t>
            </w:r>
          </w:p>
          <w:p w:rsidR="008564AD" w:rsidRPr="000B3EAD" w:rsidRDefault="008564AD" w:rsidP="0053610B">
            <w:pPr>
              <w:spacing w:before="20" w:after="20"/>
              <w:rPr>
                <w:rFonts w:cs="Arial"/>
                <w:bCs/>
                <w:sz w:val="20"/>
                <w:szCs w:val="20"/>
                <w:lang w:eastAsia="en-AU"/>
              </w:rPr>
            </w:pPr>
          </w:p>
          <w:p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t xml:space="preserve">the minimum car parking requirement for residents and visitors is set out in the Guide to Traffic Generating Developments, or the car parking requirement prescribed by the relevant council, whichever </w:t>
            </w:r>
            <w:r w:rsidR="00CB12C7">
              <w:rPr>
                <w:rFonts w:cs="Arial"/>
                <w:bCs/>
                <w:sz w:val="20"/>
                <w:szCs w:val="20"/>
                <w:lang w:eastAsia="en-AU"/>
              </w:rPr>
              <w:t xml:space="preserve">is </w:t>
            </w:r>
            <w:r w:rsidRPr="000B3EAD">
              <w:rPr>
                <w:rFonts w:cs="Arial"/>
                <w:bCs/>
                <w:sz w:val="20"/>
                <w:szCs w:val="20"/>
                <w:lang w:eastAsia="en-AU"/>
              </w:rPr>
              <w:t>less</w:t>
            </w:r>
            <w:r w:rsidR="00200387" w:rsidRPr="000B3EAD">
              <w:rPr>
                <w:rFonts w:cs="Arial"/>
                <w:bCs/>
                <w:sz w:val="20"/>
                <w:szCs w:val="20"/>
                <w:lang w:eastAsia="en-AU"/>
              </w:rPr>
              <w:t>.</w:t>
            </w:r>
          </w:p>
          <w:p w:rsidR="008564AD" w:rsidRPr="000B3EAD" w:rsidRDefault="008564AD" w:rsidP="0053610B">
            <w:pPr>
              <w:spacing w:before="20" w:after="20"/>
              <w:rPr>
                <w:rFonts w:cs="Arial"/>
                <w:bCs/>
                <w:sz w:val="20"/>
                <w:szCs w:val="20"/>
                <w:lang w:eastAsia="en-AU"/>
              </w:rPr>
            </w:pPr>
          </w:p>
          <w:p w:rsidR="008564AD" w:rsidRPr="000B3EAD" w:rsidRDefault="008564AD" w:rsidP="0053610B">
            <w:pPr>
              <w:spacing w:before="20" w:after="20"/>
              <w:rPr>
                <w:rFonts w:cs="Arial"/>
                <w:bCs/>
                <w:sz w:val="20"/>
                <w:szCs w:val="20"/>
                <w:lang w:eastAsia="en-AU"/>
              </w:rPr>
            </w:pPr>
            <w:r w:rsidRPr="000B3EAD">
              <w:rPr>
                <w:rFonts w:cs="Arial"/>
                <w:bCs/>
                <w:sz w:val="20"/>
                <w:szCs w:val="20"/>
                <w:lang w:eastAsia="en-AU"/>
              </w:rPr>
              <w:t>The car parking need for a development must be provided off-street</w:t>
            </w:r>
            <w:r w:rsidR="005B1174" w:rsidRPr="000B3EAD">
              <w:rPr>
                <w:rFonts w:cs="Arial"/>
                <w:bCs/>
                <w:sz w:val="20"/>
                <w:szCs w:val="20"/>
                <w:lang w:eastAsia="en-AU"/>
              </w:rPr>
              <w:t>.</w:t>
            </w:r>
          </w:p>
        </w:tc>
        <w:tc>
          <w:tcPr>
            <w:tcW w:w="3685" w:type="dxa"/>
          </w:tcPr>
          <w:p w:rsidR="008564AD" w:rsidRDefault="008564AD" w:rsidP="0053610B">
            <w:pPr>
              <w:spacing w:before="20" w:after="20"/>
              <w:rPr>
                <w:rFonts w:cs="Arial"/>
                <w:sz w:val="20"/>
                <w:szCs w:val="20"/>
                <w:lang w:eastAsia="en-AU"/>
              </w:rPr>
            </w:pPr>
          </w:p>
          <w:p w:rsidR="004675EF" w:rsidRDefault="004675EF" w:rsidP="003E27C8">
            <w:pPr>
              <w:spacing w:before="20" w:after="20"/>
              <w:jc w:val="both"/>
              <w:rPr>
                <w:rFonts w:cs="Arial"/>
                <w:sz w:val="20"/>
                <w:szCs w:val="20"/>
                <w:lang w:eastAsia="en-AU"/>
              </w:rPr>
            </w:pPr>
          </w:p>
          <w:p w:rsidR="0024033C" w:rsidRPr="000B3EAD" w:rsidRDefault="0024033C" w:rsidP="003E27C8">
            <w:pPr>
              <w:spacing w:before="20" w:after="20"/>
              <w:jc w:val="both"/>
              <w:rPr>
                <w:rFonts w:cs="Arial"/>
                <w:sz w:val="20"/>
                <w:szCs w:val="20"/>
                <w:lang w:eastAsia="en-AU"/>
              </w:rPr>
            </w:pPr>
            <w:r>
              <w:rPr>
                <w:rFonts w:cs="Arial"/>
                <w:sz w:val="20"/>
                <w:szCs w:val="20"/>
                <w:lang w:eastAsia="en-AU"/>
              </w:rPr>
              <w:t xml:space="preserve">The development site is </w:t>
            </w:r>
            <w:r w:rsidR="009568F5">
              <w:rPr>
                <w:rFonts w:cs="Arial"/>
                <w:sz w:val="20"/>
                <w:szCs w:val="20"/>
                <w:lang w:eastAsia="en-AU"/>
              </w:rPr>
              <w:t xml:space="preserve">not </w:t>
            </w:r>
            <w:r>
              <w:rPr>
                <w:rFonts w:cs="Arial"/>
                <w:sz w:val="20"/>
                <w:szCs w:val="20"/>
                <w:lang w:eastAsia="en-AU"/>
              </w:rPr>
              <w:t>within 800 metres of Leppington Railway Station</w:t>
            </w:r>
            <w:r w:rsidR="00750427">
              <w:rPr>
                <w:rFonts w:cs="Arial"/>
                <w:sz w:val="20"/>
                <w:szCs w:val="20"/>
                <w:lang w:eastAsia="en-AU"/>
              </w:rPr>
              <w:t>, which is the closest railway station to the development</w:t>
            </w:r>
            <w:r>
              <w:rPr>
                <w:rFonts w:cs="Arial"/>
                <w:sz w:val="20"/>
                <w:szCs w:val="20"/>
                <w:lang w:eastAsia="en-AU"/>
              </w:rPr>
              <w:t xml:space="preserve">. </w:t>
            </w:r>
            <w:r w:rsidR="009568F5">
              <w:rPr>
                <w:rFonts w:cs="Arial"/>
                <w:sz w:val="20"/>
                <w:szCs w:val="20"/>
                <w:lang w:eastAsia="en-AU"/>
              </w:rPr>
              <w:t>Accordingly</w:t>
            </w:r>
            <w:r>
              <w:rPr>
                <w:rFonts w:cs="Arial"/>
                <w:sz w:val="20"/>
                <w:szCs w:val="20"/>
                <w:lang w:eastAsia="en-AU"/>
              </w:rPr>
              <w:t xml:space="preserve">, </w:t>
            </w:r>
            <w:r w:rsidR="003676E9">
              <w:rPr>
                <w:rFonts w:cs="Arial"/>
                <w:sz w:val="20"/>
                <w:szCs w:val="20"/>
                <w:lang w:eastAsia="en-AU"/>
              </w:rPr>
              <w:t>off</w:t>
            </w:r>
            <w:r w:rsidR="00280978">
              <w:rPr>
                <w:rFonts w:cs="Arial"/>
                <w:sz w:val="20"/>
                <w:szCs w:val="20"/>
                <w:lang w:eastAsia="en-AU"/>
              </w:rPr>
              <w:t>-s</w:t>
            </w:r>
            <w:r w:rsidR="003676E9">
              <w:rPr>
                <w:rFonts w:cs="Arial"/>
                <w:sz w:val="20"/>
                <w:szCs w:val="20"/>
                <w:lang w:eastAsia="en-AU"/>
              </w:rPr>
              <w:t xml:space="preserve">treet </w:t>
            </w:r>
            <w:r w:rsidR="009568F5">
              <w:rPr>
                <w:rFonts w:cs="Arial"/>
                <w:sz w:val="20"/>
                <w:szCs w:val="20"/>
                <w:lang w:eastAsia="en-AU"/>
              </w:rPr>
              <w:t>c</w:t>
            </w:r>
            <w:r>
              <w:rPr>
                <w:rFonts w:cs="Arial"/>
                <w:sz w:val="20"/>
                <w:szCs w:val="20"/>
                <w:lang w:eastAsia="en-AU"/>
              </w:rPr>
              <w:t>ar</w:t>
            </w:r>
            <w:r w:rsidR="00280978">
              <w:rPr>
                <w:rFonts w:cs="Arial"/>
                <w:sz w:val="20"/>
                <w:szCs w:val="20"/>
                <w:lang w:eastAsia="en-AU"/>
              </w:rPr>
              <w:t xml:space="preserve"> </w:t>
            </w:r>
            <w:r w:rsidR="003E27C8">
              <w:rPr>
                <w:rFonts w:cs="Arial"/>
                <w:sz w:val="20"/>
                <w:szCs w:val="20"/>
                <w:lang w:eastAsia="en-AU"/>
              </w:rPr>
              <w:t>parking</w:t>
            </w:r>
            <w:r>
              <w:rPr>
                <w:rFonts w:cs="Arial"/>
                <w:sz w:val="20"/>
                <w:szCs w:val="20"/>
                <w:lang w:eastAsia="en-AU"/>
              </w:rPr>
              <w:t xml:space="preserve"> has been provided in accordance with Camden</w:t>
            </w:r>
            <w:r w:rsidR="003E27C8">
              <w:rPr>
                <w:rFonts w:cs="Arial"/>
                <w:sz w:val="20"/>
                <w:szCs w:val="20"/>
                <w:lang w:eastAsia="en-AU"/>
              </w:rPr>
              <w:t xml:space="preserve"> Growth Centre Precincts Development Control Plan.</w:t>
            </w:r>
            <w:r w:rsidR="00750427">
              <w:rPr>
                <w:rFonts w:cs="Arial"/>
                <w:sz w:val="20"/>
                <w:szCs w:val="20"/>
                <w:lang w:eastAsia="en-AU"/>
              </w:rPr>
              <w:t xml:space="preserve"> </w:t>
            </w:r>
          </w:p>
        </w:tc>
        <w:tc>
          <w:tcPr>
            <w:tcW w:w="1985" w:type="dxa"/>
          </w:tcPr>
          <w:p w:rsidR="008564AD" w:rsidRDefault="008564AD" w:rsidP="0053610B">
            <w:pPr>
              <w:spacing w:before="20" w:after="20"/>
              <w:rPr>
                <w:rFonts w:cs="Arial"/>
                <w:bCs/>
                <w:sz w:val="20"/>
                <w:szCs w:val="20"/>
                <w:lang w:eastAsia="en-AU"/>
              </w:rPr>
            </w:pPr>
          </w:p>
          <w:p w:rsidR="004675EF" w:rsidRDefault="004675EF" w:rsidP="0053610B">
            <w:pPr>
              <w:spacing w:before="20" w:after="20"/>
              <w:rPr>
                <w:rFonts w:cs="Arial"/>
                <w:bCs/>
                <w:sz w:val="20"/>
                <w:szCs w:val="20"/>
                <w:lang w:eastAsia="en-AU"/>
              </w:rPr>
            </w:pPr>
          </w:p>
          <w:p w:rsidR="0024033C" w:rsidRPr="000B3EAD" w:rsidRDefault="0024033C" w:rsidP="0053610B">
            <w:pPr>
              <w:spacing w:before="20" w:after="20"/>
              <w:rPr>
                <w:rFonts w:cs="Arial"/>
                <w:bCs/>
                <w:sz w:val="20"/>
                <w:szCs w:val="20"/>
                <w:lang w:eastAsia="en-AU"/>
              </w:rPr>
            </w:pPr>
            <w:r>
              <w:rPr>
                <w:rFonts w:cs="Arial"/>
                <w:bCs/>
                <w:sz w:val="20"/>
                <w:szCs w:val="20"/>
                <w:lang w:eastAsia="en-AU"/>
              </w:rPr>
              <w:t>NA</w:t>
            </w:r>
          </w:p>
        </w:tc>
      </w:tr>
      <w:tr w:rsidR="00551003" w:rsidRPr="00C57030" w:rsidTr="000B3EAD">
        <w:trPr>
          <w:trHeight w:val="213"/>
        </w:trPr>
        <w:tc>
          <w:tcPr>
            <w:tcW w:w="4254" w:type="dxa"/>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3J-2 Bicycle and Car Parking</w:t>
            </w:r>
          </w:p>
          <w:p w:rsidR="00551003" w:rsidRPr="000B3EAD" w:rsidRDefault="00551003" w:rsidP="00AA11F4">
            <w:pPr>
              <w:jc w:val="both"/>
              <w:rPr>
                <w:rFonts w:cs="Arial"/>
                <w:sz w:val="20"/>
                <w:szCs w:val="20"/>
                <w:lang w:eastAsia="en-AU"/>
              </w:rPr>
            </w:pPr>
            <w:r w:rsidRPr="000B3EAD">
              <w:rPr>
                <w:rFonts w:cs="Arial"/>
                <w:sz w:val="20"/>
                <w:szCs w:val="20"/>
                <w:lang w:eastAsia="en-AU"/>
              </w:rPr>
              <w:t>Parking and facilities are provided for other modes of transport</w:t>
            </w:r>
            <w:r w:rsidR="005B1174" w:rsidRPr="000B3EAD">
              <w:rPr>
                <w:rFonts w:cs="Arial"/>
                <w:sz w:val="20"/>
                <w:szCs w:val="20"/>
                <w:lang w:eastAsia="en-AU"/>
              </w:rPr>
              <w:t>.</w:t>
            </w:r>
          </w:p>
        </w:tc>
        <w:tc>
          <w:tcPr>
            <w:tcW w:w="3685" w:type="dxa"/>
          </w:tcPr>
          <w:p w:rsidR="00306999" w:rsidRDefault="00306999" w:rsidP="00AA11F4">
            <w:pPr>
              <w:jc w:val="both"/>
              <w:rPr>
                <w:rFonts w:cs="Arial"/>
                <w:sz w:val="20"/>
                <w:szCs w:val="20"/>
                <w:lang w:eastAsia="en-AU"/>
              </w:rPr>
            </w:pPr>
          </w:p>
          <w:p w:rsidR="00E630C2" w:rsidRPr="000B3EAD" w:rsidRDefault="00306999" w:rsidP="00AA11F4">
            <w:pPr>
              <w:jc w:val="both"/>
              <w:rPr>
                <w:rFonts w:cs="Arial"/>
                <w:sz w:val="20"/>
                <w:szCs w:val="20"/>
                <w:lang w:eastAsia="en-AU"/>
              </w:rPr>
            </w:pPr>
            <w:r>
              <w:rPr>
                <w:rFonts w:cs="Arial"/>
                <w:sz w:val="20"/>
                <w:szCs w:val="20"/>
                <w:lang w:eastAsia="en-AU"/>
              </w:rPr>
              <w:t>Bicycle s</w:t>
            </w:r>
            <w:r w:rsidR="00E630C2">
              <w:rPr>
                <w:rFonts w:cs="Arial"/>
                <w:sz w:val="20"/>
                <w:szCs w:val="20"/>
                <w:lang w:eastAsia="en-AU"/>
              </w:rPr>
              <w:t xml:space="preserve">torage areas are provided </w:t>
            </w:r>
            <w:r>
              <w:rPr>
                <w:rFonts w:cs="Arial"/>
                <w:sz w:val="20"/>
                <w:szCs w:val="20"/>
                <w:lang w:eastAsia="en-AU"/>
              </w:rPr>
              <w:t xml:space="preserve">upon Basement Level </w:t>
            </w:r>
            <w:r w:rsidR="00603923">
              <w:rPr>
                <w:rFonts w:cs="Arial"/>
                <w:sz w:val="20"/>
                <w:szCs w:val="20"/>
                <w:lang w:eastAsia="en-AU"/>
              </w:rPr>
              <w:t>2</w:t>
            </w:r>
            <w:r>
              <w:rPr>
                <w:rFonts w:cs="Arial"/>
                <w:sz w:val="20"/>
                <w:szCs w:val="20"/>
                <w:lang w:eastAsia="en-AU"/>
              </w:rPr>
              <w:t xml:space="preserve"> </w:t>
            </w:r>
            <w:r w:rsidR="00565871">
              <w:rPr>
                <w:rFonts w:cs="Arial"/>
                <w:sz w:val="20"/>
                <w:szCs w:val="20"/>
                <w:lang w:eastAsia="en-AU"/>
              </w:rPr>
              <w:t>in proximity to lifts.</w:t>
            </w:r>
          </w:p>
        </w:tc>
        <w:tc>
          <w:tcPr>
            <w:tcW w:w="1985" w:type="dxa"/>
          </w:tcPr>
          <w:p w:rsidR="00551003" w:rsidRDefault="00551003" w:rsidP="00AA11F4">
            <w:pPr>
              <w:jc w:val="both"/>
              <w:rPr>
                <w:rFonts w:cs="Arial"/>
                <w:bCs/>
                <w:sz w:val="20"/>
                <w:szCs w:val="20"/>
                <w:lang w:eastAsia="en-AU"/>
              </w:rPr>
            </w:pPr>
          </w:p>
          <w:p w:rsidR="00E630C2" w:rsidRPr="000B3EAD" w:rsidRDefault="00E630C2"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3J-3 Bicycle and Car Parking</w:t>
            </w:r>
          </w:p>
          <w:p w:rsidR="00551003" w:rsidRPr="000B3EAD" w:rsidRDefault="00551003" w:rsidP="0053610B">
            <w:pPr>
              <w:spacing w:before="20" w:after="20"/>
              <w:rPr>
                <w:rFonts w:cs="Arial"/>
                <w:sz w:val="20"/>
                <w:szCs w:val="20"/>
                <w:lang w:eastAsia="en-AU"/>
              </w:rPr>
            </w:pPr>
            <w:r w:rsidRPr="000B3EAD">
              <w:rPr>
                <w:rFonts w:cs="Arial"/>
                <w:bCs/>
                <w:sz w:val="20"/>
                <w:szCs w:val="20"/>
                <w:lang w:eastAsia="en-AU"/>
              </w:rPr>
              <w:t>Car park design and access is safe and secure</w:t>
            </w:r>
            <w:r w:rsidR="005B1174" w:rsidRPr="000B3EAD">
              <w:rPr>
                <w:rFonts w:cs="Arial"/>
                <w:bCs/>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6F3AFE" w:rsidRPr="000B3EAD" w:rsidRDefault="006F3AFE" w:rsidP="006F3AFE">
            <w:pPr>
              <w:spacing w:before="20" w:after="20"/>
              <w:jc w:val="both"/>
              <w:rPr>
                <w:rFonts w:cs="Arial"/>
                <w:sz w:val="20"/>
                <w:szCs w:val="20"/>
                <w:lang w:eastAsia="en-AU"/>
              </w:rPr>
            </w:pPr>
            <w:r>
              <w:rPr>
                <w:rFonts w:cs="Arial"/>
                <w:sz w:val="20"/>
                <w:szCs w:val="20"/>
                <w:lang w:eastAsia="en-AU"/>
              </w:rPr>
              <w:t>All car parking is provided within basement areas, located behind roller shutters with controlled access points to gain entry.</w:t>
            </w:r>
          </w:p>
        </w:tc>
        <w:tc>
          <w:tcPr>
            <w:tcW w:w="1985" w:type="dxa"/>
          </w:tcPr>
          <w:p w:rsidR="00551003" w:rsidRDefault="00551003" w:rsidP="0053610B">
            <w:pPr>
              <w:spacing w:before="20" w:after="20"/>
              <w:rPr>
                <w:rFonts w:cs="Arial"/>
                <w:bCs/>
                <w:sz w:val="20"/>
                <w:szCs w:val="20"/>
                <w:lang w:eastAsia="en-AU"/>
              </w:rPr>
            </w:pPr>
          </w:p>
          <w:p w:rsidR="006F3AFE" w:rsidRPr="000B3EAD" w:rsidRDefault="006F3AFE"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53610B">
            <w:pPr>
              <w:spacing w:before="20" w:after="20"/>
              <w:rPr>
                <w:rFonts w:cs="Arial"/>
                <w:b/>
                <w:bCs/>
                <w:sz w:val="20"/>
                <w:szCs w:val="20"/>
                <w:lang w:eastAsia="en-AU"/>
              </w:rPr>
            </w:pPr>
            <w:r w:rsidRPr="000B3EAD">
              <w:rPr>
                <w:rFonts w:cs="Arial"/>
                <w:b/>
                <w:bCs/>
                <w:sz w:val="20"/>
                <w:szCs w:val="20"/>
                <w:lang w:eastAsia="en-AU"/>
              </w:rPr>
              <w:t>3J-4 Bicycle and Car Parking</w:t>
            </w:r>
          </w:p>
          <w:p w:rsidR="00551003" w:rsidRPr="000B3EAD" w:rsidRDefault="00551003" w:rsidP="0053610B">
            <w:pPr>
              <w:spacing w:before="20" w:after="20"/>
              <w:rPr>
                <w:rFonts w:cs="Arial"/>
                <w:sz w:val="20"/>
                <w:szCs w:val="20"/>
                <w:lang w:eastAsia="en-AU"/>
              </w:rPr>
            </w:pPr>
            <w:r w:rsidRPr="000B3EAD">
              <w:rPr>
                <w:rFonts w:cs="Arial"/>
                <w:sz w:val="20"/>
                <w:szCs w:val="20"/>
                <w:lang w:eastAsia="en-AU"/>
              </w:rPr>
              <w:t>Visual and environmental impacts of underground car parking are minimised</w:t>
            </w:r>
            <w:r w:rsidR="005B1174" w:rsidRPr="000B3EAD">
              <w:rPr>
                <w:rFonts w:cs="Arial"/>
                <w:sz w:val="20"/>
                <w:szCs w:val="20"/>
                <w:lang w:eastAsia="en-AU"/>
              </w:rPr>
              <w:t>.</w:t>
            </w:r>
          </w:p>
        </w:tc>
        <w:tc>
          <w:tcPr>
            <w:tcW w:w="3685" w:type="dxa"/>
          </w:tcPr>
          <w:p w:rsidR="00551003" w:rsidRDefault="00551003" w:rsidP="0053610B">
            <w:pPr>
              <w:spacing w:before="20" w:after="20"/>
              <w:rPr>
                <w:rFonts w:cs="Arial"/>
                <w:sz w:val="20"/>
                <w:szCs w:val="20"/>
                <w:lang w:eastAsia="en-AU"/>
              </w:rPr>
            </w:pPr>
          </w:p>
          <w:p w:rsidR="002A1F18" w:rsidRPr="000B3EAD" w:rsidRDefault="002A1F18" w:rsidP="002A1F18">
            <w:pPr>
              <w:spacing w:before="20" w:after="20"/>
              <w:jc w:val="both"/>
              <w:rPr>
                <w:rFonts w:cs="Arial"/>
                <w:sz w:val="20"/>
                <w:szCs w:val="20"/>
                <w:lang w:eastAsia="en-AU"/>
              </w:rPr>
            </w:pPr>
            <w:r>
              <w:rPr>
                <w:rFonts w:cs="Arial"/>
                <w:sz w:val="20"/>
                <w:szCs w:val="20"/>
                <w:lang w:eastAsia="en-AU"/>
              </w:rPr>
              <w:t>All parking is proposed within basement levels, mitigating visual impacts of large hardstand areas.</w:t>
            </w:r>
          </w:p>
        </w:tc>
        <w:tc>
          <w:tcPr>
            <w:tcW w:w="1985" w:type="dxa"/>
          </w:tcPr>
          <w:p w:rsidR="00551003" w:rsidRDefault="00551003" w:rsidP="0053610B">
            <w:pPr>
              <w:spacing w:before="20" w:after="20"/>
              <w:rPr>
                <w:rFonts w:cs="Arial"/>
                <w:bCs/>
                <w:sz w:val="20"/>
                <w:szCs w:val="20"/>
                <w:lang w:eastAsia="en-AU"/>
              </w:rPr>
            </w:pPr>
          </w:p>
          <w:p w:rsidR="002A1F18" w:rsidRPr="000B3EAD" w:rsidRDefault="002A1F18" w:rsidP="0053610B">
            <w:pPr>
              <w:spacing w:before="20" w:after="20"/>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lastRenderedPageBreak/>
              <w:t>4A-1 Solar and Daylight Access</w:t>
            </w:r>
          </w:p>
          <w:p w:rsidR="00551003" w:rsidRPr="000B3EAD" w:rsidRDefault="00FD73E6" w:rsidP="00AA11F4">
            <w:pPr>
              <w:jc w:val="both"/>
              <w:rPr>
                <w:rFonts w:cs="Arial"/>
                <w:sz w:val="20"/>
                <w:szCs w:val="20"/>
                <w:lang w:eastAsia="en-AU"/>
              </w:rPr>
            </w:pPr>
            <w:r w:rsidRPr="000B3EAD">
              <w:rPr>
                <w:rFonts w:cs="Arial"/>
                <w:sz w:val="20"/>
                <w:szCs w:val="20"/>
                <w:lang w:eastAsia="en-AU"/>
              </w:rPr>
              <w:t>To optimis</w:t>
            </w:r>
            <w:r w:rsidR="00551003" w:rsidRPr="000B3EAD">
              <w:rPr>
                <w:rFonts w:cs="Arial"/>
                <w:sz w:val="20"/>
                <w:szCs w:val="20"/>
                <w:lang w:eastAsia="en-AU"/>
              </w:rPr>
              <w:t>e the number of apartments receiving sunlight to habitable rooms, primary windows and private open space</w:t>
            </w:r>
            <w:r w:rsidR="005B1174" w:rsidRPr="000B3EAD">
              <w:rPr>
                <w:rFonts w:cs="Arial"/>
                <w:sz w:val="20"/>
                <w:szCs w:val="20"/>
                <w:lang w:eastAsia="en-AU"/>
              </w:rPr>
              <w:t>.</w:t>
            </w:r>
          </w:p>
        </w:tc>
        <w:tc>
          <w:tcPr>
            <w:tcW w:w="3685" w:type="dxa"/>
          </w:tcPr>
          <w:p w:rsidR="00551003" w:rsidRDefault="00551003" w:rsidP="00AA11F4">
            <w:pPr>
              <w:jc w:val="both"/>
              <w:rPr>
                <w:rFonts w:cs="Arial"/>
                <w:sz w:val="20"/>
                <w:szCs w:val="20"/>
                <w:lang w:eastAsia="en-AU"/>
              </w:rPr>
            </w:pPr>
          </w:p>
          <w:p w:rsidR="00AA11F4" w:rsidRPr="00AA11F4" w:rsidRDefault="00AA11F4" w:rsidP="00AA11F4">
            <w:pPr>
              <w:jc w:val="both"/>
              <w:rPr>
                <w:rFonts w:cs="Arial"/>
                <w:sz w:val="20"/>
                <w:szCs w:val="20"/>
                <w:lang w:eastAsia="en-AU"/>
              </w:rPr>
            </w:pPr>
            <w:r w:rsidRPr="00AA11F4">
              <w:rPr>
                <w:rFonts w:cs="Arial"/>
                <w:sz w:val="20"/>
                <w:szCs w:val="20"/>
                <w:lang w:eastAsia="en-AU"/>
              </w:rPr>
              <w:t>This objective has been achieved through compliance with the applicable design criteria, supplemented by consistency with the applicable design guidance.</w:t>
            </w:r>
          </w:p>
        </w:tc>
        <w:tc>
          <w:tcPr>
            <w:tcW w:w="1985" w:type="dxa"/>
          </w:tcPr>
          <w:p w:rsidR="00551003" w:rsidRDefault="00551003" w:rsidP="00AA11F4">
            <w:pPr>
              <w:jc w:val="both"/>
              <w:rPr>
                <w:rFonts w:cs="Arial"/>
                <w:bCs/>
                <w:sz w:val="20"/>
                <w:szCs w:val="20"/>
                <w:lang w:eastAsia="en-AU"/>
              </w:rPr>
            </w:pPr>
          </w:p>
          <w:p w:rsidR="00AA11F4" w:rsidRPr="000B3EAD" w:rsidRDefault="00AA11F4"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609"/>
        </w:trPr>
        <w:tc>
          <w:tcPr>
            <w:tcW w:w="4254" w:type="dxa"/>
            <w:shd w:val="clear" w:color="auto" w:fill="BFBFBF" w:themeFill="background1" w:themeFillShade="BF"/>
          </w:tcPr>
          <w:p w:rsidR="00551003" w:rsidRPr="000B3EAD" w:rsidRDefault="00551003" w:rsidP="00AA11F4">
            <w:pPr>
              <w:jc w:val="both"/>
              <w:rPr>
                <w:rFonts w:cs="Arial"/>
                <w:b/>
                <w:bCs/>
                <w:sz w:val="20"/>
                <w:szCs w:val="20"/>
                <w:lang w:eastAsia="en-AU"/>
              </w:rPr>
            </w:pPr>
            <w:r w:rsidRPr="000B3EAD">
              <w:rPr>
                <w:rFonts w:cs="Arial"/>
                <w:b/>
                <w:bCs/>
                <w:sz w:val="20"/>
                <w:szCs w:val="20"/>
                <w:lang w:eastAsia="en-AU"/>
              </w:rPr>
              <w:t>4A-1 Solar and Daylight Access</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AA11F4">
            <w:pPr>
              <w:jc w:val="both"/>
              <w:rPr>
                <w:rFonts w:cs="Arial"/>
                <w:sz w:val="20"/>
                <w:szCs w:val="20"/>
                <w:lang w:eastAsia="en-AU"/>
              </w:rPr>
            </w:pPr>
            <w:r w:rsidRPr="000B3EAD">
              <w:rPr>
                <w:rFonts w:cs="Arial"/>
                <w:sz w:val="20"/>
                <w:szCs w:val="20"/>
                <w:lang w:eastAsia="en-AU"/>
              </w:rPr>
              <w:t>Living rooms and private open spaces of at least 70% of apartments in a</w:t>
            </w:r>
            <w:r w:rsidR="00EF3458" w:rsidRPr="000B3EAD">
              <w:rPr>
                <w:rFonts w:cs="Arial"/>
                <w:sz w:val="20"/>
                <w:szCs w:val="20"/>
                <w:lang w:eastAsia="en-AU"/>
              </w:rPr>
              <w:t xml:space="preserve"> building receive a minimum of two</w:t>
            </w:r>
            <w:r w:rsidRPr="000B3EAD">
              <w:rPr>
                <w:rFonts w:cs="Arial"/>
                <w:sz w:val="20"/>
                <w:szCs w:val="20"/>
                <w:lang w:eastAsia="en-AU"/>
              </w:rPr>
              <w:t xml:space="preserve"> hours direct sunlight between 9am and 3pm at mid-winter in the Sydney Metropolitan Area and in the Newcastle and Wollongong local government areas</w:t>
            </w:r>
            <w:r w:rsidR="00200387" w:rsidRPr="000B3EAD">
              <w:rPr>
                <w:rFonts w:cs="Arial"/>
                <w:sz w:val="20"/>
                <w:szCs w:val="20"/>
                <w:lang w:eastAsia="en-AU"/>
              </w:rPr>
              <w:t>.</w:t>
            </w:r>
          </w:p>
          <w:p w:rsidR="00551003" w:rsidRPr="000B3EAD" w:rsidRDefault="00551003" w:rsidP="00AA11F4">
            <w:pPr>
              <w:jc w:val="both"/>
              <w:rPr>
                <w:rFonts w:cs="Arial"/>
                <w:sz w:val="20"/>
                <w:szCs w:val="20"/>
                <w:lang w:eastAsia="en-AU"/>
              </w:rPr>
            </w:pPr>
          </w:p>
          <w:p w:rsidR="00551003" w:rsidRPr="000B3EAD" w:rsidRDefault="00551003" w:rsidP="00AA11F4">
            <w:pPr>
              <w:jc w:val="both"/>
              <w:rPr>
                <w:rFonts w:cs="Arial"/>
                <w:sz w:val="20"/>
                <w:szCs w:val="20"/>
                <w:lang w:eastAsia="en-AU"/>
              </w:rPr>
            </w:pPr>
            <w:r w:rsidRPr="000B3EAD">
              <w:rPr>
                <w:rFonts w:cs="Arial"/>
                <w:sz w:val="20"/>
                <w:szCs w:val="20"/>
                <w:lang w:eastAsia="en-AU"/>
              </w:rPr>
              <w:t>A maximum of 15% of apartments in a building receive no direct sunlight between 9am and 3pm at mid-winter</w:t>
            </w:r>
            <w:r w:rsidR="005B1174" w:rsidRPr="000B3EAD">
              <w:rPr>
                <w:rFonts w:cs="Arial"/>
                <w:sz w:val="20"/>
                <w:szCs w:val="20"/>
                <w:lang w:eastAsia="en-AU"/>
              </w:rPr>
              <w:t>.</w:t>
            </w:r>
          </w:p>
        </w:tc>
        <w:tc>
          <w:tcPr>
            <w:tcW w:w="3685" w:type="dxa"/>
          </w:tcPr>
          <w:p w:rsidR="008968FD" w:rsidRDefault="008968FD"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Pr="008D1125" w:rsidRDefault="00597373" w:rsidP="00AA11F4">
            <w:pPr>
              <w:jc w:val="both"/>
              <w:rPr>
                <w:rFonts w:cs="Arial"/>
                <w:sz w:val="20"/>
                <w:szCs w:val="20"/>
                <w:lang w:eastAsia="en-AU"/>
              </w:rPr>
            </w:pPr>
            <w:r>
              <w:rPr>
                <w:rFonts w:cs="Arial"/>
                <w:sz w:val="20"/>
                <w:szCs w:val="20"/>
                <w:lang w:eastAsia="en-AU"/>
              </w:rPr>
              <w:t>68</w:t>
            </w:r>
            <w:r w:rsidR="00AA11F4" w:rsidRPr="008D1125">
              <w:rPr>
                <w:rFonts w:cs="Arial"/>
                <w:sz w:val="20"/>
                <w:szCs w:val="20"/>
                <w:lang w:eastAsia="en-AU"/>
              </w:rPr>
              <w:t>/</w:t>
            </w:r>
            <w:r>
              <w:rPr>
                <w:rFonts w:cs="Arial"/>
                <w:sz w:val="20"/>
                <w:szCs w:val="20"/>
                <w:lang w:eastAsia="en-AU"/>
              </w:rPr>
              <w:t>95</w:t>
            </w:r>
            <w:r w:rsidR="00AA11F4" w:rsidRPr="008D1125">
              <w:rPr>
                <w:rFonts w:cs="Arial"/>
                <w:sz w:val="20"/>
                <w:szCs w:val="20"/>
                <w:lang w:eastAsia="en-AU"/>
              </w:rPr>
              <w:t xml:space="preserve"> – </w:t>
            </w:r>
            <w:r w:rsidR="008D1125" w:rsidRPr="008D1125">
              <w:rPr>
                <w:rFonts w:cs="Arial"/>
                <w:sz w:val="20"/>
                <w:szCs w:val="20"/>
                <w:lang w:eastAsia="en-AU"/>
              </w:rPr>
              <w:t>71.</w:t>
            </w:r>
            <w:r>
              <w:rPr>
                <w:rFonts w:cs="Arial"/>
                <w:sz w:val="20"/>
                <w:szCs w:val="20"/>
                <w:lang w:eastAsia="en-AU"/>
              </w:rPr>
              <w:t>5</w:t>
            </w:r>
            <w:r w:rsidR="00AA11F4" w:rsidRPr="008D1125">
              <w:rPr>
                <w:rFonts w:cs="Arial"/>
                <w:sz w:val="20"/>
                <w:szCs w:val="20"/>
                <w:lang w:eastAsia="en-AU"/>
              </w:rPr>
              <w:t>%</w:t>
            </w: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Default="00AA11F4" w:rsidP="00AA11F4">
            <w:pPr>
              <w:jc w:val="both"/>
              <w:rPr>
                <w:rFonts w:cs="Arial"/>
                <w:sz w:val="20"/>
                <w:szCs w:val="20"/>
                <w:lang w:eastAsia="en-AU"/>
              </w:rPr>
            </w:pPr>
          </w:p>
          <w:p w:rsidR="00AA11F4" w:rsidRPr="008D1125" w:rsidRDefault="008D1125" w:rsidP="00AA11F4">
            <w:pPr>
              <w:jc w:val="both"/>
              <w:rPr>
                <w:rFonts w:cs="Arial"/>
                <w:sz w:val="20"/>
                <w:szCs w:val="20"/>
                <w:lang w:eastAsia="en-AU"/>
              </w:rPr>
            </w:pPr>
            <w:r w:rsidRPr="008D1125">
              <w:rPr>
                <w:rFonts w:cs="Arial"/>
                <w:sz w:val="20"/>
                <w:szCs w:val="20"/>
                <w:lang w:eastAsia="en-AU"/>
              </w:rPr>
              <w:t>1</w:t>
            </w:r>
            <w:r w:rsidR="00597373">
              <w:rPr>
                <w:rFonts w:cs="Arial"/>
                <w:sz w:val="20"/>
                <w:szCs w:val="20"/>
                <w:lang w:eastAsia="en-AU"/>
              </w:rPr>
              <w:t>3</w:t>
            </w:r>
            <w:r w:rsidR="00AA11F4" w:rsidRPr="008D1125">
              <w:rPr>
                <w:rFonts w:cs="Arial"/>
                <w:sz w:val="20"/>
                <w:szCs w:val="20"/>
                <w:lang w:eastAsia="en-AU"/>
              </w:rPr>
              <w:t>/</w:t>
            </w:r>
            <w:r w:rsidR="00597373">
              <w:rPr>
                <w:rFonts w:cs="Arial"/>
                <w:sz w:val="20"/>
                <w:szCs w:val="20"/>
                <w:lang w:eastAsia="en-AU"/>
              </w:rPr>
              <w:t>95</w:t>
            </w:r>
            <w:r w:rsidR="00AA11F4" w:rsidRPr="008D1125">
              <w:rPr>
                <w:rFonts w:cs="Arial"/>
                <w:sz w:val="20"/>
                <w:szCs w:val="20"/>
                <w:lang w:eastAsia="en-AU"/>
              </w:rPr>
              <w:t xml:space="preserve"> – </w:t>
            </w:r>
            <w:r w:rsidRPr="008D1125">
              <w:rPr>
                <w:rFonts w:cs="Arial"/>
                <w:sz w:val="20"/>
                <w:szCs w:val="20"/>
                <w:lang w:eastAsia="en-AU"/>
              </w:rPr>
              <w:t>1</w:t>
            </w:r>
            <w:r w:rsidR="00597373">
              <w:rPr>
                <w:rFonts w:cs="Arial"/>
                <w:sz w:val="20"/>
                <w:szCs w:val="20"/>
                <w:lang w:eastAsia="en-AU"/>
              </w:rPr>
              <w:t>3.6</w:t>
            </w:r>
            <w:r w:rsidR="00AA11F4" w:rsidRPr="008D1125">
              <w:rPr>
                <w:rFonts w:cs="Arial"/>
                <w:sz w:val="20"/>
                <w:szCs w:val="20"/>
                <w:lang w:eastAsia="en-AU"/>
              </w:rPr>
              <w:t>%</w:t>
            </w:r>
          </w:p>
        </w:tc>
        <w:tc>
          <w:tcPr>
            <w:tcW w:w="1985" w:type="dxa"/>
          </w:tcPr>
          <w:p w:rsidR="00551003" w:rsidRDefault="00551003" w:rsidP="00AA11F4">
            <w:pPr>
              <w:jc w:val="both"/>
              <w:rPr>
                <w:rFonts w:cs="Arial"/>
                <w:bCs/>
                <w:sz w:val="20"/>
                <w:szCs w:val="20"/>
                <w:lang w:eastAsia="en-AU"/>
              </w:rPr>
            </w:pPr>
          </w:p>
          <w:p w:rsidR="00AA11F4" w:rsidRDefault="00AA11F4" w:rsidP="00AA11F4">
            <w:pPr>
              <w:jc w:val="both"/>
              <w:rPr>
                <w:rFonts w:cs="Arial"/>
                <w:bCs/>
                <w:sz w:val="20"/>
                <w:szCs w:val="20"/>
                <w:lang w:eastAsia="en-AU"/>
              </w:rPr>
            </w:pPr>
          </w:p>
          <w:p w:rsidR="00AA11F4" w:rsidRPr="000B3EAD" w:rsidRDefault="00AA11F4" w:rsidP="00AA11F4">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955483">
            <w:pPr>
              <w:jc w:val="both"/>
              <w:rPr>
                <w:rFonts w:cs="Arial"/>
                <w:b/>
                <w:bCs/>
                <w:sz w:val="20"/>
                <w:szCs w:val="20"/>
                <w:lang w:eastAsia="en-AU"/>
              </w:rPr>
            </w:pPr>
            <w:r w:rsidRPr="000B3EAD">
              <w:rPr>
                <w:rFonts w:cs="Arial"/>
                <w:b/>
                <w:bCs/>
                <w:sz w:val="20"/>
                <w:szCs w:val="20"/>
                <w:lang w:eastAsia="en-AU"/>
              </w:rPr>
              <w:t>4A-3 Solar and Daylight Access</w:t>
            </w:r>
          </w:p>
          <w:p w:rsidR="00551003" w:rsidRPr="000B3EAD" w:rsidRDefault="00551003" w:rsidP="00955483">
            <w:pPr>
              <w:jc w:val="both"/>
              <w:rPr>
                <w:rFonts w:cs="Arial"/>
                <w:sz w:val="20"/>
                <w:szCs w:val="20"/>
                <w:lang w:eastAsia="en-AU"/>
              </w:rPr>
            </w:pPr>
            <w:r w:rsidRPr="000B3EAD">
              <w:rPr>
                <w:rFonts w:cs="Arial"/>
                <w:sz w:val="20"/>
                <w:szCs w:val="20"/>
                <w:lang w:eastAsia="en-AU"/>
              </w:rPr>
              <w:t>Design incorporates shading and glare control, particularly for warmer months</w:t>
            </w:r>
            <w:r w:rsidR="005B1174" w:rsidRPr="000B3EAD">
              <w:rPr>
                <w:rFonts w:cs="Arial"/>
                <w:sz w:val="20"/>
                <w:szCs w:val="20"/>
                <w:lang w:eastAsia="en-AU"/>
              </w:rPr>
              <w:t>.</w:t>
            </w:r>
          </w:p>
        </w:tc>
        <w:tc>
          <w:tcPr>
            <w:tcW w:w="3685" w:type="dxa"/>
          </w:tcPr>
          <w:p w:rsidR="00551003" w:rsidRDefault="00551003" w:rsidP="00955483">
            <w:pPr>
              <w:jc w:val="both"/>
              <w:rPr>
                <w:rFonts w:cs="Arial"/>
                <w:sz w:val="20"/>
                <w:szCs w:val="20"/>
                <w:lang w:eastAsia="en-AU"/>
              </w:rPr>
            </w:pPr>
          </w:p>
          <w:p w:rsidR="006475F5" w:rsidRPr="000B3EAD" w:rsidRDefault="00AA11F4" w:rsidP="00955483">
            <w:pPr>
              <w:jc w:val="both"/>
              <w:rPr>
                <w:rFonts w:cs="Arial"/>
                <w:sz w:val="20"/>
                <w:szCs w:val="20"/>
                <w:lang w:eastAsia="en-AU"/>
              </w:rPr>
            </w:pPr>
            <w:r>
              <w:rPr>
                <w:rFonts w:cs="Arial"/>
                <w:sz w:val="20"/>
                <w:szCs w:val="20"/>
                <w:lang w:eastAsia="en-AU"/>
              </w:rPr>
              <w:t xml:space="preserve">Facades are articulated, </w:t>
            </w:r>
            <w:r w:rsidR="002E7042">
              <w:rPr>
                <w:rFonts w:cs="Arial"/>
                <w:sz w:val="20"/>
                <w:szCs w:val="20"/>
                <w:lang w:eastAsia="en-AU"/>
              </w:rPr>
              <w:t xml:space="preserve">with the </w:t>
            </w:r>
            <w:r w:rsidR="00F14EAB">
              <w:rPr>
                <w:rFonts w:cs="Arial"/>
                <w:sz w:val="20"/>
                <w:szCs w:val="20"/>
                <w:lang w:eastAsia="en-AU"/>
              </w:rPr>
              <w:t xml:space="preserve">eastern, western and </w:t>
            </w:r>
            <w:r w:rsidR="002E7042">
              <w:rPr>
                <w:rFonts w:cs="Arial"/>
                <w:sz w:val="20"/>
                <w:szCs w:val="20"/>
                <w:lang w:eastAsia="en-AU"/>
              </w:rPr>
              <w:t>northern façade</w:t>
            </w:r>
            <w:r w:rsidR="00F14EAB">
              <w:rPr>
                <w:rFonts w:cs="Arial"/>
                <w:sz w:val="20"/>
                <w:szCs w:val="20"/>
                <w:lang w:eastAsia="en-AU"/>
              </w:rPr>
              <w:t>s</w:t>
            </w:r>
            <w:r w:rsidR="002E7042">
              <w:rPr>
                <w:rFonts w:cs="Arial"/>
                <w:sz w:val="20"/>
                <w:szCs w:val="20"/>
                <w:lang w:eastAsia="en-AU"/>
              </w:rPr>
              <w:t xml:space="preserve"> provided with awnings above </w:t>
            </w:r>
            <w:r w:rsidR="00F14EAB">
              <w:rPr>
                <w:rFonts w:cs="Arial"/>
                <w:sz w:val="20"/>
                <w:szCs w:val="20"/>
                <w:lang w:eastAsia="en-AU"/>
              </w:rPr>
              <w:t xml:space="preserve">selected </w:t>
            </w:r>
            <w:r w:rsidR="002E7042">
              <w:rPr>
                <w:rFonts w:cs="Arial"/>
                <w:sz w:val="20"/>
                <w:szCs w:val="20"/>
                <w:lang w:eastAsia="en-AU"/>
              </w:rPr>
              <w:t>windows</w:t>
            </w:r>
            <w:r w:rsidR="00F14EAB">
              <w:rPr>
                <w:rFonts w:cs="Arial"/>
                <w:sz w:val="20"/>
                <w:szCs w:val="20"/>
                <w:lang w:eastAsia="en-AU"/>
              </w:rPr>
              <w:t>,</w:t>
            </w:r>
            <w:r w:rsidR="002E7042">
              <w:rPr>
                <w:rFonts w:cs="Arial"/>
                <w:sz w:val="20"/>
                <w:szCs w:val="20"/>
                <w:lang w:eastAsia="en-AU"/>
              </w:rPr>
              <w:t xml:space="preserve"> creating</w:t>
            </w:r>
            <w:r>
              <w:rPr>
                <w:rFonts w:cs="Arial"/>
                <w:sz w:val="20"/>
                <w:szCs w:val="20"/>
                <w:lang w:eastAsia="en-AU"/>
              </w:rPr>
              <w:t xml:space="preserve"> shading opportunit</w:t>
            </w:r>
            <w:r w:rsidR="009649EA">
              <w:rPr>
                <w:rFonts w:cs="Arial"/>
                <w:sz w:val="20"/>
                <w:szCs w:val="20"/>
                <w:lang w:eastAsia="en-AU"/>
              </w:rPr>
              <w:t>i</w:t>
            </w:r>
            <w:r>
              <w:rPr>
                <w:rFonts w:cs="Arial"/>
                <w:sz w:val="20"/>
                <w:szCs w:val="20"/>
                <w:lang w:eastAsia="en-AU"/>
              </w:rPr>
              <w:t xml:space="preserve">es to </w:t>
            </w:r>
            <w:r w:rsidR="002E7042">
              <w:rPr>
                <w:rFonts w:cs="Arial"/>
                <w:sz w:val="20"/>
                <w:szCs w:val="20"/>
                <w:lang w:eastAsia="en-AU"/>
              </w:rPr>
              <w:t xml:space="preserve">windows and </w:t>
            </w:r>
            <w:r>
              <w:rPr>
                <w:rFonts w:cs="Arial"/>
                <w:sz w:val="20"/>
                <w:szCs w:val="20"/>
                <w:lang w:eastAsia="en-AU"/>
              </w:rPr>
              <w:t xml:space="preserve">lower levels. </w:t>
            </w:r>
          </w:p>
        </w:tc>
        <w:tc>
          <w:tcPr>
            <w:tcW w:w="1985" w:type="dxa"/>
          </w:tcPr>
          <w:p w:rsidR="00551003" w:rsidRDefault="00551003" w:rsidP="00955483">
            <w:pPr>
              <w:jc w:val="both"/>
              <w:rPr>
                <w:rFonts w:cs="Arial"/>
                <w:bCs/>
                <w:sz w:val="20"/>
                <w:szCs w:val="20"/>
                <w:lang w:eastAsia="en-AU"/>
              </w:rPr>
            </w:pPr>
          </w:p>
          <w:p w:rsidR="00955483" w:rsidRPr="000B3EAD" w:rsidRDefault="00955483" w:rsidP="00955483">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B61498">
            <w:pPr>
              <w:jc w:val="both"/>
              <w:rPr>
                <w:rFonts w:cs="Arial"/>
                <w:b/>
                <w:bCs/>
                <w:sz w:val="20"/>
                <w:szCs w:val="20"/>
                <w:lang w:eastAsia="en-AU"/>
              </w:rPr>
            </w:pPr>
            <w:r w:rsidRPr="000B3EAD">
              <w:rPr>
                <w:rFonts w:cs="Arial"/>
                <w:b/>
                <w:bCs/>
                <w:sz w:val="20"/>
                <w:szCs w:val="20"/>
                <w:lang w:eastAsia="en-AU"/>
              </w:rPr>
              <w:t>4B-1 Natural Ventilation</w:t>
            </w:r>
          </w:p>
          <w:p w:rsidR="00551003" w:rsidRPr="000B3EAD" w:rsidRDefault="00551003" w:rsidP="00B61498">
            <w:pPr>
              <w:jc w:val="both"/>
              <w:rPr>
                <w:rFonts w:cs="Arial"/>
                <w:sz w:val="20"/>
                <w:szCs w:val="20"/>
                <w:lang w:eastAsia="en-AU"/>
              </w:rPr>
            </w:pPr>
            <w:r w:rsidRPr="000B3EAD">
              <w:rPr>
                <w:rFonts w:cs="Arial"/>
                <w:sz w:val="20"/>
                <w:szCs w:val="20"/>
                <w:lang w:eastAsia="en-AU"/>
              </w:rPr>
              <w:t>All habitable rooms are naturally ventilated</w:t>
            </w:r>
            <w:r w:rsidR="005B1174" w:rsidRPr="000B3EAD">
              <w:rPr>
                <w:rFonts w:cs="Arial"/>
                <w:sz w:val="20"/>
                <w:szCs w:val="20"/>
                <w:lang w:eastAsia="en-AU"/>
              </w:rPr>
              <w:t>.</w:t>
            </w:r>
          </w:p>
        </w:tc>
        <w:tc>
          <w:tcPr>
            <w:tcW w:w="3685" w:type="dxa"/>
          </w:tcPr>
          <w:p w:rsidR="00B61498" w:rsidRDefault="00B61498" w:rsidP="00B61498">
            <w:pPr>
              <w:jc w:val="both"/>
              <w:rPr>
                <w:rFonts w:cs="Arial"/>
                <w:sz w:val="20"/>
                <w:szCs w:val="20"/>
                <w:lang w:eastAsia="en-AU"/>
              </w:rPr>
            </w:pPr>
          </w:p>
          <w:p w:rsidR="006475F5" w:rsidRPr="00B61498" w:rsidRDefault="00B61498" w:rsidP="00B61498">
            <w:pPr>
              <w:jc w:val="both"/>
              <w:rPr>
                <w:rFonts w:cs="Arial"/>
                <w:sz w:val="22"/>
                <w:szCs w:val="22"/>
                <w:lang w:eastAsia="en-AU"/>
              </w:rPr>
            </w:pPr>
            <w:r w:rsidRPr="00B61498">
              <w:rPr>
                <w:rFonts w:cs="Arial"/>
                <w:sz w:val="20"/>
                <w:szCs w:val="20"/>
                <w:lang w:eastAsia="en-AU"/>
              </w:rPr>
              <w:t>The depths for all proposed habitable rooms are reasonable to support natural ventilation</w:t>
            </w:r>
            <w:r>
              <w:rPr>
                <w:rFonts w:cs="Arial"/>
                <w:sz w:val="22"/>
                <w:szCs w:val="22"/>
                <w:lang w:eastAsia="en-AU"/>
              </w:rPr>
              <w:t>.</w:t>
            </w:r>
          </w:p>
        </w:tc>
        <w:tc>
          <w:tcPr>
            <w:tcW w:w="1985" w:type="dxa"/>
          </w:tcPr>
          <w:p w:rsidR="00551003" w:rsidRDefault="00551003" w:rsidP="00B61498">
            <w:pPr>
              <w:jc w:val="both"/>
              <w:rPr>
                <w:rFonts w:cs="Arial"/>
                <w:bCs/>
                <w:sz w:val="20"/>
                <w:szCs w:val="20"/>
                <w:lang w:eastAsia="en-AU"/>
              </w:rPr>
            </w:pPr>
          </w:p>
          <w:p w:rsidR="00B61498" w:rsidRPr="000B3EAD" w:rsidRDefault="00B61498" w:rsidP="00B61498">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551003" w:rsidRPr="000B3EAD" w:rsidRDefault="00551003" w:rsidP="00B61498">
            <w:pPr>
              <w:jc w:val="both"/>
              <w:rPr>
                <w:rFonts w:cs="Arial"/>
                <w:b/>
                <w:bCs/>
                <w:sz w:val="20"/>
                <w:szCs w:val="20"/>
                <w:lang w:eastAsia="en-AU"/>
              </w:rPr>
            </w:pPr>
            <w:r w:rsidRPr="000B3EAD">
              <w:rPr>
                <w:rFonts w:cs="Arial"/>
                <w:b/>
                <w:bCs/>
                <w:sz w:val="20"/>
                <w:szCs w:val="20"/>
                <w:lang w:eastAsia="en-AU"/>
              </w:rPr>
              <w:t>4B-2 Natural Ventilation</w:t>
            </w:r>
          </w:p>
          <w:p w:rsidR="00551003" w:rsidRPr="000B3EAD" w:rsidRDefault="00551003" w:rsidP="00B61498">
            <w:pPr>
              <w:jc w:val="both"/>
              <w:rPr>
                <w:rFonts w:cs="Arial"/>
                <w:sz w:val="20"/>
                <w:szCs w:val="20"/>
                <w:lang w:eastAsia="en-AU"/>
              </w:rPr>
            </w:pPr>
            <w:r w:rsidRPr="000B3EAD">
              <w:rPr>
                <w:rFonts w:cs="Arial"/>
                <w:sz w:val="20"/>
                <w:szCs w:val="20"/>
                <w:lang w:eastAsia="en-AU"/>
              </w:rPr>
              <w:t>The layout and design of single aspect apartments maximises natural ventilation</w:t>
            </w:r>
            <w:r w:rsidR="005B1174" w:rsidRPr="000B3EAD">
              <w:rPr>
                <w:rFonts w:cs="Arial"/>
                <w:sz w:val="20"/>
                <w:szCs w:val="20"/>
                <w:lang w:eastAsia="en-AU"/>
              </w:rPr>
              <w:t>.</w:t>
            </w:r>
          </w:p>
        </w:tc>
        <w:tc>
          <w:tcPr>
            <w:tcW w:w="3685" w:type="dxa"/>
          </w:tcPr>
          <w:p w:rsidR="00B61498" w:rsidRDefault="00B61498" w:rsidP="00B61498">
            <w:pPr>
              <w:jc w:val="both"/>
              <w:rPr>
                <w:rFonts w:cs="Arial"/>
                <w:sz w:val="20"/>
                <w:szCs w:val="20"/>
                <w:lang w:eastAsia="en-AU"/>
              </w:rPr>
            </w:pPr>
          </w:p>
          <w:p w:rsidR="006475F5" w:rsidRPr="00B61498" w:rsidRDefault="00B61498" w:rsidP="00B61498">
            <w:pPr>
              <w:jc w:val="both"/>
              <w:rPr>
                <w:rFonts w:cs="Arial"/>
                <w:sz w:val="20"/>
                <w:szCs w:val="20"/>
                <w:lang w:eastAsia="en-AU"/>
              </w:rPr>
            </w:pPr>
            <w:r w:rsidRPr="00B61498">
              <w:rPr>
                <w:rFonts w:cs="Arial"/>
                <w:sz w:val="20"/>
                <w:szCs w:val="20"/>
                <w:lang w:eastAsia="en-AU"/>
              </w:rPr>
              <w:t>The proposed apartment depths are consistent with the ADG’s design criteria for Objective 4D-2 Apartment Size and Layout and their open plan design will maximise natural ventilation flow.</w:t>
            </w:r>
          </w:p>
        </w:tc>
        <w:tc>
          <w:tcPr>
            <w:tcW w:w="1985" w:type="dxa"/>
          </w:tcPr>
          <w:p w:rsidR="00B61498" w:rsidRDefault="00B61498" w:rsidP="00B61498">
            <w:pPr>
              <w:jc w:val="both"/>
              <w:rPr>
                <w:rFonts w:cs="Arial"/>
                <w:bCs/>
                <w:sz w:val="20"/>
                <w:szCs w:val="20"/>
                <w:lang w:eastAsia="en-AU"/>
              </w:rPr>
            </w:pPr>
          </w:p>
          <w:p w:rsidR="00551003" w:rsidRPr="000B3EAD" w:rsidRDefault="00B61498" w:rsidP="00B61498">
            <w:pPr>
              <w:jc w:val="both"/>
              <w:rPr>
                <w:rFonts w:cs="Arial"/>
                <w:bCs/>
                <w:sz w:val="20"/>
                <w:szCs w:val="20"/>
                <w:lang w:eastAsia="en-AU"/>
              </w:rPr>
            </w:pPr>
            <w:r>
              <w:rPr>
                <w:rFonts w:cs="Arial"/>
                <w:bCs/>
                <w:sz w:val="20"/>
                <w:szCs w:val="20"/>
                <w:lang w:eastAsia="en-AU"/>
              </w:rPr>
              <w:t>Yes</w:t>
            </w:r>
          </w:p>
        </w:tc>
      </w:tr>
      <w:tr w:rsidR="00551003" w:rsidRPr="00C57030" w:rsidTr="000B3EAD">
        <w:trPr>
          <w:trHeight w:val="213"/>
        </w:trPr>
        <w:tc>
          <w:tcPr>
            <w:tcW w:w="4254" w:type="dxa"/>
          </w:tcPr>
          <w:p w:rsidR="006475F5" w:rsidRDefault="00551003" w:rsidP="006475F5">
            <w:pPr>
              <w:jc w:val="both"/>
              <w:rPr>
                <w:rFonts w:cs="Arial"/>
                <w:b/>
                <w:bCs/>
                <w:sz w:val="20"/>
                <w:szCs w:val="20"/>
                <w:lang w:eastAsia="en-AU"/>
              </w:rPr>
            </w:pPr>
            <w:r w:rsidRPr="000B3EAD">
              <w:rPr>
                <w:rFonts w:cs="Arial"/>
                <w:b/>
                <w:bCs/>
                <w:sz w:val="20"/>
                <w:szCs w:val="20"/>
                <w:lang w:eastAsia="en-AU"/>
              </w:rPr>
              <w:t>4B-3 Natural Ventilation</w:t>
            </w:r>
          </w:p>
          <w:p w:rsidR="00551003" w:rsidRPr="000B3EAD" w:rsidRDefault="00551003" w:rsidP="006475F5">
            <w:pPr>
              <w:jc w:val="both"/>
              <w:rPr>
                <w:rFonts w:cs="Arial"/>
                <w:sz w:val="20"/>
                <w:szCs w:val="20"/>
                <w:lang w:eastAsia="en-AU"/>
              </w:rPr>
            </w:pPr>
            <w:r w:rsidRPr="000B3EAD">
              <w:rPr>
                <w:rFonts w:cs="Arial"/>
                <w:sz w:val="20"/>
                <w:szCs w:val="20"/>
                <w:lang w:eastAsia="en-AU"/>
              </w:rPr>
              <w:t>The number of apartments with natural cross ventilation is maximized to create a comfortable indoor environment for residents</w:t>
            </w:r>
            <w:r w:rsidR="005B1174" w:rsidRPr="000B3EAD">
              <w:rPr>
                <w:rFonts w:cs="Arial"/>
                <w:sz w:val="20"/>
                <w:szCs w:val="20"/>
                <w:lang w:eastAsia="en-AU"/>
              </w:rPr>
              <w:t>.</w:t>
            </w:r>
          </w:p>
        </w:tc>
        <w:tc>
          <w:tcPr>
            <w:tcW w:w="3685" w:type="dxa"/>
          </w:tcPr>
          <w:p w:rsidR="00551003" w:rsidRDefault="00551003" w:rsidP="003414B0">
            <w:pPr>
              <w:jc w:val="both"/>
              <w:rPr>
                <w:rFonts w:cs="Arial"/>
                <w:sz w:val="20"/>
                <w:szCs w:val="20"/>
                <w:lang w:eastAsia="en-AU"/>
              </w:rPr>
            </w:pPr>
          </w:p>
          <w:p w:rsidR="003414B0" w:rsidRPr="000B3EAD" w:rsidRDefault="003414B0" w:rsidP="003414B0">
            <w:pPr>
              <w:jc w:val="both"/>
              <w:rPr>
                <w:rFonts w:cs="Arial"/>
                <w:sz w:val="20"/>
                <w:szCs w:val="20"/>
                <w:lang w:eastAsia="en-AU"/>
              </w:rPr>
            </w:pPr>
            <w:r w:rsidRPr="00AA11F4">
              <w:rPr>
                <w:rFonts w:cs="Arial"/>
                <w:sz w:val="20"/>
                <w:szCs w:val="20"/>
                <w:lang w:eastAsia="en-AU"/>
              </w:rPr>
              <w:t>This objective has been achieved through compliance with the applicable design criteria, supplemented by consistency with the applicable design guidance.</w:t>
            </w:r>
          </w:p>
        </w:tc>
        <w:tc>
          <w:tcPr>
            <w:tcW w:w="1985" w:type="dxa"/>
          </w:tcPr>
          <w:p w:rsidR="00551003" w:rsidRDefault="00551003" w:rsidP="003414B0">
            <w:pPr>
              <w:jc w:val="both"/>
              <w:rPr>
                <w:rFonts w:cs="Arial"/>
                <w:bCs/>
                <w:sz w:val="20"/>
                <w:szCs w:val="20"/>
                <w:lang w:eastAsia="en-AU"/>
              </w:rPr>
            </w:pPr>
          </w:p>
          <w:p w:rsidR="003414B0" w:rsidRPr="000B3EAD" w:rsidRDefault="003414B0" w:rsidP="003414B0">
            <w:pPr>
              <w:jc w:val="both"/>
              <w:rPr>
                <w:rFonts w:cs="Arial"/>
                <w:bCs/>
                <w:sz w:val="20"/>
                <w:szCs w:val="20"/>
                <w:lang w:eastAsia="en-AU"/>
              </w:rPr>
            </w:pPr>
            <w:r>
              <w:rPr>
                <w:rFonts w:cs="Arial"/>
                <w:bCs/>
                <w:sz w:val="20"/>
                <w:szCs w:val="20"/>
                <w:lang w:eastAsia="en-AU"/>
              </w:rPr>
              <w:t>Yes</w:t>
            </w:r>
          </w:p>
        </w:tc>
      </w:tr>
      <w:tr w:rsidR="00551003" w:rsidRPr="00C57030" w:rsidTr="000B3EAD">
        <w:trPr>
          <w:trHeight w:val="557"/>
        </w:trPr>
        <w:tc>
          <w:tcPr>
            <w:tcW w:w="4254" w:type="dxa"/>
            <w:shd w:val="clear" w:color="auto" w:fill="BFBFBF" w:themeFill="background1" w:themeFillShade="BF"/>
          </w:tcPr>
          <w:p w:rsidR="00551003" w:rsidRPr="000B3EAD" w:rsidRDefault="00551003" w:rsidP="003414B0">
            <w:pPr>
              <w:jc w:val="both"/>
              <w:rPr>
                <w:rFonts w:cs="Arial"/>
                <w:b/>
                <w:bCs/>
                <w:sz w:val="20"/>
                <w:szCs w:val="20"/>
                <w:lang w:eastAsia="en-AU"/>
              </w:rPr>
            </w:pPr>
            <w:r w:rsidRPr="000B3EAD">
              <w:rPr>
                <w:rFonts w:cs="Arial"/>
                <w:b/>
                <w:bCs/>
                <w:sz w:val="20"/>
                <w:szCs w:val="20"/>
                <w:lang w:eastAsia="en-AU"/>
              </w:rPr>
              <w:t>4B-3 Natural Ventilation</w:t>
            </w:r>
            <w:r w:rsidR="001C4A92" w:rsidRPr="000B3EAD">
              <w:rPr>
                <w:rFonts w:cs="Arial"/>
                <w:b/>
                <w:bCs/>
                <w:sz w:val="20"/>
                <w:szCs w:val="20"/>
                <w:lang w:eastAsia="en-AU"/>
              </w:rPr>
              <w:t xml:space="preserve"> - </w:t>
            </w:r>
            <w:r w:rsidRPr="000B3EAD">
              <w:rPr>
                <w:rFonts w:cs="Arial"/>
                <w:b/>
                <w:bCs/>
                <w:sz w:val="20"/>
                <w:szCs w:val="20"/>
                <w:lang w:eastAsia="en-AU"/>
              </w:rPr>
              <w:t>Design Criteria</w:t>
            </w:r>
          </w:p>
          <w:p w:rsidR="00551003" w:rsidRPr="000B3EAD" w:rsidRDefault="00551003" w:rsidP="003414B0">
            <w:pPr>
              <w:jc w:val="both"/>
              <w:rPr>
                <w:rFonts w:cs="Arial"/>
                <w:sz w:val="20"/>
                <w:szCs w:val="20"/>
                <w:lang w:eastAsia="en-AU"/>
              </w:rPr>
            </w:pPr>
            <w:r w:rsidRPr="000B3EAD">
              <w:rPr>
                <w:rFonts w:cs="Arial"/>
                <w:sz w:val="20"/>
                <w:szCs w:val="20"/>
                <w:lang w:eastAsia="en-AU"/>
              </w:rPr>
              <w:t xml:space="preserve">At least 60% of apartments are naturally cross ventilated in the first nine storeys of the building. Apartments at ten storeys or greater are deemed to be naturally ventilated only if any enclosure of the balconies at these levels allows adequate natural ventilation </w:t>
            </w:r>
            <w:r w:rsidR="00521281" w:rsidRPr="000B3EAD">
              <w:rPr>
                <w:rFonts w:cs="Arial"/>
                <w:sz w:val="20"/>
                <w:szCs w:val="20"/>
                <w:lang w:eastAsia="en-AU"/>
              </w:rPr>
              <w:t>and</w:t>
            </w:r>
            <w:r w:rsidRPr="000B3EAD">
              <w:rPr>
                <w:rFonts w:cs="Arial"/>
                <w:sz w:val="20"/>
                <w:szCs w:val="20"/>
                <w:lang w:eastAsia="en-AU"/>
              </w:rPr>
              <w:t xml:space="preserve"> cannot be fully enclosed</w:t>
            </w:r>
            <w:r w:rsidR="00200387" w:rsidRPr="000B3EAD">
              <w:rPr>
                <w:rFonts w:cs="Arial"/>
                <w:sz w:val="20"/>
                <w:szCs w:val="20"/>
                <w:lang w:eastAsia="en-AU"/>
              </w:rPr>
              <w:t>.</w:t>
            </w:r>
          </w:p>
          <w:p w:rsidR="00551003" w:rsidRPr="000B3EAD" w:rsidRDefault="00551003" w:rsidP="003414B0">
            <w:pPr>
              <w:jc w:val="both"/>
              <w:rPr>
                <w:rFonts w:cs="Arial"/>
                <w:sz w:val="20"/>
                <w:szCs w:val="20"/>
                <w:lang w:eastAsia="en-AU"/>
              </w:rPr>
            </w:pPr>
          </w:p>
          <w:p w:rsidR="00551003" w:rsidRPr="000B3EAD" w:rsidRDefault="00551003" w:rsidP="003414B0">
            <w:pPr>
              <w:jc w:val="both"/>
              <w:rPr>
                <w:rFonts w:cs="Arial"/>
                <w:sz w:val="20"/>
                <w:szCs w:val="20"/>
                <w:lang w:eastAsia="en-AU"/>
              </w:rPr>
            </w:pPr>
            <w:r w:rsidRPr="000B3EAD">
              <w:rPr>
                <w:rFonts w:cs="Arial"/>
                <w:sz w:val="20"/>
                <w:szCs w:val="20"/>
                <w:lang w:eastAsia="en-AU"/>
              </w:rPr>
              <w:t>Overall depth of a cross-over or cross-through apartment does not exceed 18m, measured glass line to glass line</w:t>
            </w:r>
            <w:r w:rsidR="005B1174" w:rsidRPr="000B3EAD">
              <w:rPr>
                <w:rFonts w:cs="Arial"/>
                <w:sz w:val="20"/>
                <w:szCs w:val="20"/>
                <w:lang w:eastAsia="en-AU"/>
              </w:rPr>
              <w:t>.</w:t>
            </w:r>
          </w:p>
        </w:tc>
        <w:tc>
          <w:tcPr>
            <w:tcW w:w="3685" w:type="dxa"/>
          </w:tcPr>
          <w:p w:rsidR="003F069A" w:rsidRDefault="003F069A" w:rsidP="003414B0">
            <w:pPr>
              <w:jc w:val="both"/>
              <w:rPr>
                <w:rFonts w:cs="Arial"/>
                <w:sz w:val="20"/>
                <w:szCs w:val="20"/>
              </w:rPr>
            </w:pPr>
          </w:p>
          <w:p w:rsidR="003414B0" w:rsidRDefault="00F0039A" w:rsidP="003414B0">
            <w:pPr>
              <w:jc w:val="both"/>
              <w:rPr>
                <w:rFonts w:cs="Arial"/>
                <w:sz w:val="20"/>
                <w:szCs w:val="20"/>
              </w:rPr>
            </w:pPr>
            <w:r>
              <w:rPr>
                <w:rFonts w:cs="Arial"/>
                <w:sz w:val="20"/>
                <w:szCs w:val="20"/>
              </w:rPr>
              <w:t>58</w:t>
            </w:r>
            <w:r w:rsidR="003414B0">
              <w:rPr>
                <w:rFonts w:cs="Arial"/>
                <w:sz w:val="20"/>
                <w:szCs w:val="20"/>
              </w:rPr>
              <w:t>/</w:t>
            </w:r>
            <w:r>
              <w:rPr>
                <w:rFonts w:cs="Arial"/>
                <w:sz w:val="20"/>
                <w:szCs w:val="20"/>
              </w:rPr>
              <w:t>95</w:t>
            </w:r>
            <w:r w:rsidR="003414B0">
              <w:rPr>
                <w:rFonts w:cs="Arial"/>
                <w:sz w:val="20"/>
                <w:szCs w:val="20"/>
              </w:rPr>
              <w:t xml:space="preserve"> – 6</w:t>
            </w:r>
            <w:r>
              <w:rPr>
                <w:rFonts w:cs="Arial"/>
                <w:sz w:val="20"/>
                <w:szCs w:val="20"/>
              </w:rPr>
              <w:t>1</w:t>
            </w:r>
            <w:r w:rsidR="003414B0">
              <w:rPr>
                <w:rFonts w:cs="Arial"/>
                <w:sz w:val="20"/>
                <w:szCs w:val="20"/>
              </w:rPr>
              <w:t>%</w:t>
            </w: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Default="003414B0" w:rsidP="003414B0">
            <w:pPr>
              <w:jc w:val="both"/>
              <w:rPr>
                <w:rFonts w:cs="Arial"/>
                <w:sz w:val="20"/>
                <w:szCs w:val="20"/>
              </w:rPr>
            </w:pPr>
          </w:p>
          <w:p w:rsidR="003414B0" w:rsidRPr="0017776B" w:rsidRDefault="00F14EAB" w:rsidP="003414B0">
            <w:pPr>
              <w:jc w:val="both"/>
              <w:rPr>
                <w:rFonts w:cs="Arial"/>
                <w:sz w:val="20"/>
                <w:szCs w:val="20"/>
              </w:rPr>
            </w:pPr>
            <w:r w:rsidRPr="0017776B">
              <w:rPr>
                <w:rFonts w:cs="Arial"/>
                <w:sz w:val="20"/>
                <w:szCs w:val="20"/>
              </w:rPr>
              <w:t>Building A – Max 1</w:t>
            </w:r>
            <w:r w:rsidR="00F0039A">
              <w:rPr>
                <w:rFonts w:cs="Arial"/>
                <w:sz w:val="20"/>
                <w:szCs w:val="20"/>
              </w:rPr>
              <w:t>5.6</w:t>
            </w:r>
            <w:r w:rsidRPr="0017776B">
              <w:rPr>
                <w:rFonts w:cs="Arial"/>
                <w:sz w:val="20"/>
                <w:szCs w:val="20"/>
              </w:rPr>
              <w:t>m</w:t>
            </w:r>
          </w:p>
          <w:p w:rsidR="00F14EAB" w:rsidRPr="0017776B" w:rsidRDefault="00F14EAB" w:rsidP="003414B0">
            <w:pPr>
              <w:jc w:val="both"/>
              <w:rPr>
                <w:rFonts w:cs="Arial"/>
                <w:sz w:val="20"/>
                <w:szCs w:val="20"/>
              </w:rPr>
            </w:pPr>
            <w:r w:rsidRPr="0017776B">
              <w:rPr>
                <w:rFonts w:cs="Arial"/>
                <w:sz w:val="20"/>
                <w:szCs w:val="20"/>
              </w:rPr>
              <w:t xml:space="preserve">Building B – Max </w:t>
            </w:r>
            <w:r w:rsidR="0017776B" w:rsidRPr="0017776B">
              <w:rPr>
                <w:rFonts w:cs="Arial"/>
                <w:sz w:val="20"/>
                <w:szCs w:val="20"/>
              </w:rPr>
              <w:t>1</w:t>
            </w:r>
            <w:r w:rsidR="00F0039A">
              <w:rPr>
                <w:rFonts w:cs="Arial"/>
                <w:sz w:val="20"/>
                <w:szCs w:val="20"/>
              </w:rPr>
              <w:t>2</w:t>
            </w:r>
            <w:r w:rsidR="0017776B" w:rsidRPr="0017776B">
              <w:rPr>
                <w:rFonts w:cs="Arial"/>
                <w:sz w:val="20"/>
                <w:szCs w:val="20"/>
              </w:rPr>
              <w:t>.6</w:t>
            </w:r>
            <w:r w:rsidRPr="0017776B">
              <w:rPr>
                <w:rFonts w:cs="Arial"/>
                <w:sz w:val="20"/>
                <w:szCs w:val="20"/>
              </w:rPr>
              <w:t>m</w:t>
            </w:r>
          </w:p>
          <w:p w:rsidR="00F14EAB" w:rsidRPr="002218F9" w:rsidRDefault="00F14EAB" w:rsidP="003414B0">
            <w:pPr>
              <w:jc w:val="both"/>
              <w:rPr>
                <w:rFonts w:cs="Arial"/>
                <w:sz w:val="20"/>
                <w:szCs w:val="20"/>
              </w:rPr>
            </w:pPr>
            <w:r w:rsidRPr="0017776B">
              <w:rPr>
                <w:rFonts w:cs="Arial"/>
                <w:sz w:val="20"/>
                <w:szCs w:val="20"/>
              </w:rPr>
              <w:t xml:space="preserve">Building C – </w:t>
            </w:r>
            <w:r w:rsidR="002218F9">
              <w:rPr>
                <w:rFonts w:cs="Arial"/>
                <w:sz w:val="20"/>
                <w:szCs w:val="20"/>
              </w:rPr>
              <w:t>Max 1</w:t>
            </w:r>
            <w:r w:rsidR="00F0039A">
              <w:rPr>
                <w:rFonts w:cs="Arial"/>
                <w:sz w:val="20"/>
                <w:szCs w:val="20"/>
              </w:rPr>
              <w:t>3.8</w:t>
            </w:r>
            <w:r w:rsidR="002218F9">
              <w:rPr>
                <w:rFonts w:cs="Arial"/>
                <w:sz w:val="20"/>
                <w:szCs w:val="20"/>
              </w:rPr>
              <w:t>m</w:t>
            </w:r>
          </w:p>
          <w:p w:rsidR="00F14EAB" w:rsidRPr="002218F9" w:rsidRDefault="00F14EAB" w:rsidP="003414B0">
            <w:pPr>
              <w:jc w:val="both"/>
              <w:rPr>
                <w:rFonts w:cs="Arial"/>
                <w:sz w:val="20"/>
                <w:szCs w:val="20"/>
              </w:rPr>
            </w:pPr>
            <w:r w:rsidRPr="002218F9">
              <w:rPr>
                <w:rFonts w:cs="Arial"/>
                <w:sz w:val="20"/>
                <w:szCs w:val="20"/>
              </w:rPr>
              <w:t>Building D – Max 1</w:t>
            </w:r>
            <w:r w:rsidR="00F0039A">
              <w:rPr>
                <w:rFonts w:cs="Arial"/>
                <w:sz w:val="20"/>
                <w:szCs w:val="20"/>
              </w:rPr>
              <w:t>8</w:t>
            </w:r>
            <w:r w:rsidRPr="002218F9">
              <w:rPr>
                <w:rFonts w:cs="Arial"/>
                <w:sz w:val="20"/>
                <w:szCs w:val="20"/>
              </w:rPr>
              <w:t>m</w:t>
            </w:r>
          </w:p>
          <w:p w:rsidR="00F14EAB" w:rsidRPr="0092071E" w:rsidRDefault="00F14EAB" w:rsidP="003414B0">
            <w:pPr>
              <w:jc w:val="both"/>
              <w:rPr>
                <w:rFonts w:cs="Arial"/>
                <w:b/>
                <w:bCs/>
                <w:sz w:val="20"/>
                <w:szCs w:val="20"/>
              </w:rPr>
            </w:pPr>
            <w:r w:rsidRPr="002218F9">
              <w:rPr>
                <w:rFonts w:cs="Arial"/>
                <w:sz w:val="20"/>
                <w:szCs w:val="20"/>
              </w:rPr>
              <w:t>Building E –</w:t>
            </w:r>
            <w:r w:rsidRPr="0092071E">
              <w:rPr>
                <w:rFonts w:cs="Arial"/>
                <w:b/>
                <w:bCs/>
                <w:sz w:val="20"/>
                <w:szCs w:val="20"/>
              </w:rPr>
              <w:t xml:space="preserve"> </w:t>
            </w:r>
            <w:r w:rsidR="00F0039A">
              <w:rPr>
                <w:rFonts w:cs="Arial"/>
                <w:sz w:val="20"/>
                <w:szCs w:val="20"/>
              </w:rPr>
              <w:t>Max 14m</w:t>
            </w:r>
          </w:p>
          <w:p w:rsidR="008D1125" w:rsidRDefault="008D1125" w:rsidP="00F0039A">
            <w:pPr>
              <w:jc w:val="both"/>
              <w:rPr>
                <w:rFonts w:cs="Arial"/>
                <w:sz w:val="20"/>
                <w:szCs w:val="20"/>
              </w:rPr>
            </w:pPr>
          </w:p>
          <w:p w:rsidR="00755C7B" w:rsidRDefault="00755C7B" w:rsidP="00F0039A">
            <w:pPr>
              <w:jc w:val="both"/>
              <w:rPr>
                <w:rFonts w:cs="Arial"/>
                <w:sz w:val="20"/>
                <w:szCs w:val="20"/>
              </w:rPr>
            </w:pPr>
          </w:p>
          <w:p w:rsidR="00755C7B" w:rsidRPr="0017776B" w:rsidRDefault="00755C7B" w:rsidP="00F0039A">
            <w:pPr>
              <w:jc w:val="both"/>
              <w:rPr>
                <w:rFonts w:cs="Arial"/>
                <w:sz w:val="20"/>
                <w:szCs w:val="20"/>
              </w:rPr>
            </w:pPr>
          </w:p>
        </w:tc>
        <w:tc>
          <w:tcPr>
            <w:tcW w:w="1985" w:type="dxa"/>
          </w:tcPr>
          <w:p w:rsidR="00551003" w:rsidRDefault="00551003" w:rsidP="003414B0">
            <w:pPr>
              <w:jc w:val="both"/>
              <w:rPr>
                <w:rFonts w:cs="Arial"/>
                <w:b/>
                <w:bCs/>
                <w:sz w:val="20"/>
                <w:szCs w:val="20"/>
                <w:lang w:eastAsia="en-AU"/>
              </w:rPr>
            </w:pPr>
          </w:p>
          <w:p w:rsidR="003414B0" w:rsidRDefault="003414B0" w:rsidP="003414B0">
            <w:pPr>
              <w:jc w:val="both"/>
              <w:rPr>
                <w:rFonts w:cs="Arial"/>
                <w:sz w:val="20"/>
                <w:szCs w:val="20"/>
                <w:lang w:eastAsia="en-AU"/>
              </w:rPr>
            </w:pPr>
            <w:r>
              <w:rPr>
                <w:rFonts w:cs="Arial"/>
                <w:sz w:val="20"/>
                <w:szCs w:val="20"/>
                <w:lang w:eastAsia="en-AU"/>
              </w:rPr>
              <w:t>Yes</w:t>
            </w: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Default="00F14EAB" w:rsidP="003414B0">
            <w:pPr>
              <w:jc w:val="both"/>
              <w:rPr>
                <w:rFonts w:cs="Arial"/>
                <w:sz w:val="20"/>
                <w:szCs w:val="20"/>
                <w:lang w:eastAsia="en-AU"/>
              </w:rPr>
            </w:pPr>
          </w:p>
          <w:p w:rsidR="00F14EAB" w:rsidRPr="003414B0" w:rsidRDefault="00F14EAB" w:rsidP="003414B0">
            <w:pPr>
              <w:jc w:val="both"/>
              <w:rPr>
                <w:rFonts w:cs="Arial"/>
                <w:sz w:val="20"/>
                <w:szCs w:val="20"/>
                <w:lang w:eastAsia="en-AU"/>
              </w:rPr>
            </w:pPr>
            <w:r>
              <w:rPr>
                <w:rFonts w:cs="Arial"/>
                <w:sz w:val="20"/>
                <w:szCs w:val="20"/>
                <w:lang w:eastAsia="en-AU"/>
              </w:rPr>
              <w:t>Yes</w:t>
            </w:r>
          </w:p>
        </w:tc>
      </w:tr>
      <w:tr w:rsidR="003414B0" w:rsidRPr="00C57030" w:rsidTr="000B3EAD">
        <w:trPr>
          <w:trHeight w:val="213"/>
        </w:trPr>
        <w:tc>
          <w:tcPr>
            <w:tcW w:w="4254" w:type="dxa"/>
          </w:tcPr>
          <w:p w:rsidR="003414B0" w:rsidRPr="000B3EAD" w:rsidRDefault="003414B0" w:rsidP="003414B0">
            <w:pPr>
              <w:jc w:val="both"/>
              <w:rPr>
                <w:rFonts w:cs="Arial"/>
                <w:b/>
                <w:bCs/>
                <w:sz w:val="20"/>
                <w:szCs w:val="20"/>
                <w:lang w:eastAsia="en-AU"/>
              </w:rPr>
            </w:pPr>
            <w:r w:rsidRPr="000B3EAD">
              <w:rPr>
                <w:rFonts w:cs="Arial"/>
                <w:b/>
                <w:bCs/>
                <w:sz w:val="20"/>
                <w:szCs w:val="20"/>
                <w:lang w:eastAsia="en-AU"/>
              </w:rPr>
              <w:lastRenderedPageBreak/>
              <w:t>4C-1 Ceiling Heights</w:t>
            </w:r>
          </w:p>
          <w:p w:rsidR="003414B0" w:rsidRPr="000B3EAD" w:rsidRDefault="003414B0" w:rsidP="003414B0">
            <w:pPr>
              <w:jc w:val="both"/>
              <w:rPr>
                <w:rFonts w:cs="Arial"/>
                <w:sz w:val="20"/>
                <w:szCs w:val="20"/>
                <w:lang w:eastAsia="en-AU"/>
              </w:rPr>
            </w:pPr>
            <w:r w:rsidRPr="000B3EAD">
              <w:rPr>
                <w:rFonts w:cs="Arial"/>
                <w:sz w:val="20"/>
                <w:szCs w:val="20"/>
                <w:lang w:eastAsia="en-AU"/>
              </w:rPr>
              <w:t>Ceiling height achieves sufficient natural ventilation and daylight access.</w:t>
            </w:r>
          </w:p>
        </w:tc>
        <w:tc>
          <w:tcPr>
            <w:tcW w:w="3685" w:type="dxa"/>
          </w:tcPr>
          <w:p w:rsidR="003414B0" w:rsidRDefault="003414B0" w:rsidP="003414B0">
            <w:pPr>
              <w:jc w:val="both"/>
              <w:rPr>
                <w:rFonts w:cs="Arial"/>
                <w:sz w:val="20"/>
                <w:szCs w:val="20"/>
                <w:lang w:eastAsia="en-AU"/>
              </w:rPr>
            </w:pPr>
          </w:p>
          <w:p w:rsidR="00ED312F" w:rsidRPr="00AA11F4" w:rsidRDefault="003414B0" w:rsidP="003414B0">
            <w:pPr>
              <w:jc w:val="both"/>
              <w:rPr>
                <w:rFonts w:cs="Arial"/>
                <w:sz w:val="20"/>
                <w:szCs w:val="20"/>
                <w:lang w:eastAsia="en-AU"/>
              </w:rPr>
            </w:pPr>
            <w:r w:rsidRPr="00AA11F4">
              <w:rPr>
                <w:rFonts w:cs="Arial"/>
                <w:sz w:val="20"/>
                <w:szCs w:val="20"/>
                <w:lang w:eastAsia="en-AU"/>
              </w:rPr>
              <w:t>This objective has been achieved through compliance with the applicable design criteria, supplemented by consistency with the applicable design guidance.</w:t>
            </w:r>
          </w:p>
        </w:tc>
        <w:tc>
          <w:tcPr>
            <w:tcW w:w="1985" w:type="dxa"/>
          </w:tcPr>
          <w:p w:rsidR="003414B0" w:rsidRDefault="003414B0" w:rsidP="003414B0">
            <w:pPr>
              <w:jc w:val="both"/>
              <w:rPr>
                <w:rFonts w:cs="Arial"/>
                <w:bCs/>
                <w:sz w:val="20"/>
                <w:szCs w:val="20"/>
                <w:lang w:eastAsia="en-AU"/>
              </w:rPr>
            </w:pPr>
          </w:p>
          <w:p w:rsidR="003414B0" w:rsidRPr="000B3EAD" w:rsidRDefault="003414B0" w:rsidP="003414B0">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shd w:val="clear" w:color="auto" w:fill="BFBFBF" w:themeFill="background1" w:themeFillShade="BF"/>
          </w:tcPr>
          <w:p w:rsidR="003414B0" w:rsidRPr="000B3EAD" w:rsidRDefault="003414B0" w:rsidP="0048485E">
            <w:pPr>
              <w:jc w:val="both"/>
              <w:rPr>
                <w:rFonts w:cs="Arial"/>
                <w:b/>
                <w:bCs/>
                <w:sz w:val="20"/>
                <w:szCs w:val="20"/>
                <w:lang w:eastAsia="en-AU"/>
              </w:rPr>
            </w:pPr>
            <w:r w:rsidRPr="000B3EAD">
              <w:rPr>
                <w:rFonts w:cs="Arial"/>
                <w:b/>
                <w:bCs/>
                <w:sz w:val="20"/>
                <w:szCs w:val="20"/>
                <w:lang w:eastAsia="en-AU"/>
              </w:rPr>
              <w:t>4C-1 Ceiling Heights - Design Criteria</w:t>
            </w:r>
          </w:p>
          <w:p w:rsidR="003414B0" w:rsidRPr="000B3EAD" w:rsidRDefault="003414B0" w:rsidP="0048485E">
            <w:pPr>
              <w:jc w:val="both"/>
              <w:rPr>
                <w:rFonts w:cs="Arial"/>
                <w:bCs/>
                <w:sz w:val="20"/>
                <w:szCs w:val="20"/>
                <w:lang w:eastAsia="en-AU"/>
              </w:rPr>
            </w:pPr>
            <w:r w:rsidRPr="000B3EAD">
              <w:rPr>
                <w:rFonts w:cs="Arial"/>
                <w:bCs/>
                <w:sz w:val="20"/>
                <w:szCs w:val="20"/>
                <w:lang w:eastAsia="en-AU"/>
              </w:rPr>
              <w:t>Measured from finished floor level to finished ceiling level, minimum ceiling heights are:</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Habitable rooms</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2.7m.</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Non-habitable rooms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2.4m.</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Two storey apartments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2.7m for main living area floor.</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2.4m for second floor, where its area does not exceed 50% of the apartment area.</w:t>
            </w:r>
          </w:p>
          <w:p w:rsidR="003414B0" w:rsidRPr="000B3EAD" w:rsidRDefault="003414B0" w:rsidP="0048485E">
            <w:pPr>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Attic spaces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1.8m at the edge of room with a 30 degree minimum ceiling slope.</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u w:val="single"/>
                <w:lang w:eastAsia="en-AU"/>
              </w:rPr>
            </w:pPr>
            <w:r w:rsidRPr="000B3EAD">
              <w:rPr>
                <w:rFonts w:cs="Arial"/>
                <w:bCs/>
                <w:sz w:val="20"/>
                <w:szCs w:val="20"/>
                <w:u w:val="single"/>
                <w:lang w:eastAsia="en-AU"/>
              </w:rPr>
              <w:t>If located in mixed use areas</w:t>
            </w:r>
          </w:p>
          <w:p w:rsidR="003414B0" w:rsidRPr="000B3EAD" w:rsidRDefault="003414B0" w:rsidP="0048485E">
            <w:pPr>
              <w:pStyle w:val="ListParagraph"/>
              <w:ind w:left="360"/>
              <w:jc w:val="both"/>
              <w:rPr>
                <w:rFonts w:cs="Arial"/>
                <w:bCs/>
                <w:sz w:val="20"/>
                <w:szCs w:val="20"/>
                <w:lang w:eastAsia="en-AU"/>
              </w:rPr>
            </w:pPr>
          </w:p>
          <w:p w:rsidR="003414B0" w:rsidRPr="000B3EAD" w:rsidRDefault="003414B0" w:rsidP="0048485E">
            <w:pPr>
              <w:jc w:val="both"/>
              <w:rPr>
                <w:rFonts w:cs="Arial"/>
                <w:bCs/>
                <w:sz w:val="20"/>
                <w:szCs w:val="20"/>
                <w:lang w:eastAsia="en-AU"/>
              </w:rPr>
            </w:pPr>
            <w:r w:rsidRPr="000B3EAD">
              <w:rPr>
                <w:rFonts w:cs="Arial"/>
                <w:bCs/>
                <w:sz w:val="20"/>
                <w:szCs w:val="20"/>
                <w:lang w:eastAsia="en-AU"/>
              </w:rPr>
              <w:t>3.3m for ground and first floor to promote future flexibility of use.</w:t>
            </w:r>
          </w:p>
        </w:tc>
        <w:tc>
          <w:tcPr>
            <w:tcW w:w="3685" w:type="dxa"/>
          </w:tcPr>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414B0" w:rsidRDefault="003414B0" w:rsidP="0048485E">
            <w:pPr>
              <w:jc w:val="both"/>
              <w:rPr>
                <w:rFonts w:cs="Arial"/>
                <w:sz w:val="20"/>
                <w:szCs w:val="20"/>
                <w:lang w:eastAsia="en-AU"/>
              </w:rPr>
            </w:pPr>
          </w:p>
          <w:p w:rsidR="003F49EB" w:rsidRDefault="003F49EB" w:rsidP="0048485E">
            <w:pPr>
              <w:jc w:val="both"/>
              <w:rPr>
                <w:rFonts w:cs="Arial"/>
                <w:sz w:val="20"/>
                <w:szCs w:val="20"/>
                <w:lang w:eastAsia="en-AU"/>
              </w:rPr>
            </w:pPr>
          </w:p>
          <w:p w:rsidR="003414B0" w:rsidRDefault="003414B0" w:rsidP="0048485E">
            <w:pPr>
              <w:jc w:val="both"/>
              <w:rPr>
                <w:rFonts w:cs="Arial"/>
                <w:sz w:val="20"/>
                <w:szCs w:val="20"/>
                <w:lang w:eastAsia="en-AU"/>
              </w:rPr>
            </w:pPr>
            <w:r>
              <w:rPr>
                <w:rFonts w:cs="Arial"/>
                <w:sz w:val="20"/>
                <w:szCs w:val="20"/>
                <w:lang w:eastAsia="en-AU"/>
              </w:rPr>
              <w:t>2.7m habitable ceiling height</w:t>
            </w:r>
          </w:p>
          <w:p w:rsidR="003414B0" w:rsidRDefault="003414B0" w:rsidP="0048485E">
            <w:pPr>
              <w:jc w:val="both"/>
              <w:rPr>
                <w:rFonts w:cs="Arial"/>
                <w:sz w:val="20"/>
                <w:szCs w:val="20"/>
                <w:lang w:eastAsia="en-AU"/>
              </w:rPr>
            </w:pPr>
            <w:r>
              <w:rPr>
                <w:rFonts w:cs="Arial"/>
                <w:sz w:val="20"/>
                <w:szCs w:val="20"/>
                <w:lang w:eastAsia="en-AU"/>
              </w:rPr>
              <w:t>3.05m floor to floor.</w:t>
            </w:r>
          </w:p>
          <w:p w:rsidR="003414B0" w:rsidRDefault="003414B0"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99714B" w:rsidRDefault="0099714B" w:rsidP="0048485E">
            <w:pPr>
              <w:jc w:val="both"/>
              <w:rPr>
                <w:rFonts w:cs="Arial"/>
                <w:sz w:val="20"/>
                <w:szCs w:val="20"/>
                <w:lang w:eastAsia="en-AU"/>
              </w:rPr>
            </w:pPr>
          </w:p>
          <w:p w:rsidR="003414B0" w:rsidRPr="000B3EAD" w:rsidRDefault="003414B0" w:rsidP="0048485E">
            <w:pPr>
              <w:jc w:val="both"/>
              <w:rPr>
                <w:rFonts w:cs="Arial"/>
                <w:sz w:val="20"/>
                <w:szCs w:val="20"/>
                <w:lang w:eastAsia="en-AU"/>
              </w:rPr>
            </w:pPr>
          </w:p>
        </w:tc>
        <w:tc>
          <w:tcPr>
            <w:tcW w:w="1985" w:type="dxa"/>
          </w:tcPr>
          <w:p w:rsidR="003414B0" w:rsidRDefault="003414B0" w:rsidP="0048485E">
            <w:pPr>
              <w:jc w:val="both"/>
              <w:rPr>
                <w:rFonts w:cs="Arial"/>
                <w:b/>
                <w:bCs/>
                <w:sz w:val="20"/>
                <w:szCs w:val="20"/>
                <w:lang w:eastAsia="en-AU"/>
              </w:rPr>
            </w:pPr>
          </w:p>
          <w:p w:rsidR="003414B0" w:rsidRPr="00447D38" w:rsidRDefault="0099714B" w:rsidP="0048485E">
            <w:pPr>
              <w:jc w:val="both"/>
              <w:rPr>
                <w:rFonts w:cs="Arial"/>
                <w:sz w:val="20"/>
                <w:szCs w:val="20"/>
                <w:lang w:eastAsia="en-AU"/>
              </w:rPr>
            </w:pPr>
            <w:r>
              <w:rPr>
                <w:rFonts w:cs="Arial"/>
                <w:sz w:val="20"/>
                <w:szCs w:val="20"/>
                <w:lang w:eastAsia="en-AU"/>
              </w:rPr>
              <w:t>Yes</w:t>
            </w:r>
          </w:p>
        </w:tc>
      </w:tr>
      <w:tr w:rsidR="003414B0" w:rsidRPr="00C57030" w:rsidTr="000B3EAD">
        <w:trPr>
          <w:trHeight w:val="213"/>
        </w:trPr>
        <w:tc>
          <w:tcPr>
            <w:tcW w:w="4254" w:type="dxa"/>
          </w:tcPr>
          <w:p w:rsidR="003414B0" w:rsidRPr="000B3EAD" w:rsidRDefault="003414B0" w:rsidP="00623489">
            <w:pPr>
              <w:jc w:val="both"/>
              <w:rPr>
                <w:rFonts w:cs="Arial"/>
                <w:b/>
                <w:bCs/>
                <w:sz w:val="20"/>
                <w:szCs w:val="20"/>
                <w:lang w:eastAsia="en-AU"/>
              </w:rPr>
            </w:pPr>
            <w:r w:rsidRPr="000B3EAD">
              <w:rPr>
                <w:rFonts w:cs="Arial"/>
                <w:b/>
                <w:bCs/>
                <w:sz w:val="20"/>
                <w:szCs w:val="20"/>
                <w:lang w:eastAsia="en-AU"/>
              </w:rPr>
              <w:t>4C-2 Ceiling Heights</w:t>
            </w:r>
          </w:p>
          <w:p w:rsidR="003414B0" w:rsidRPr="000B3EAD" w:rsidRDefault="003414B0" w:rsidP="00623489">
            <w:pPr>
              <w:jc w:val="both"/>
              <w:rPr>
                <w:rFonts w:cs="Arial"/>
                <w:sz w:val="20"/>
                <w:szCs w:val="20"/>
                <w:lang w:eastAsia="en-AU"/>
              </w:rPr>
            </w:pPr>
            <w:r w:rsidRPr="000B3EAD">
              <w:rPr>
                <w:rFonts w:cs="Arial"/>
                <w:sz w:val="20"/>
                <w:szCs w:val="20"/>
                <w:lang w:eastAsia="en-AU"/>
              </w:rPr>
              <w:t>Ceiling height increases the sense of space in apartments and provides for well-proportioned rooms.</w:t>
            </w:r>
          </w:p>
        </w:tc>
        <w:tc>
          <w:tcPr>
            <w:tcW w:w="3685" w:type="dxa"/>
          </w:tcPr>
          <w:p w:rsidR="003414B0" w:rsidRDefault="003414B0" w:rsidP="00623489">
            <w:pPr>
              <w:jc w:val="both"/>
              <w:rPr>
                <w:rFonts w:cs="Arial"/>
                <w:sz w:val="20"/>
                <w:szCs w:val="20"/>
                <w:lang w:eastAsia="en-AU"/>
              </w:rPr>
            </w:pPr>
          </w:p>
          <w:p w:rsidR="006475F5" w:rsidRPr="000B3EAD" w:rsidRDefault="00623489" w:rsidP="00623489">
            <w:pPr>
              <w:jc w:val="both"/>
              <w:rPr>
                <w:rFonts w:cs="Arial"/>
                <w:sz w:val="20"/>
                <w:szCs w:val="20"/>
                <w:lang w:eastAsia="en-AU"/>
              </w:rPr>
            </w:pPr>
            <w:r>
              <w:rPr>
                <w:rFonts w:cs="Arial"/>
                <w:sz w:val="20"/>
                <w:szCs w:val="20"/>
                <w:lang w:eastAsia="en-AU"/>
              </w:rPr>
              <w:t>Bulkheads will be minimi</w:t>
            </w:r>
            <w:r w:rsidR="0040116A">
              <w:rPr>
                <w:rFonts w:cs="Arial"/>
                <w:sz w:val="20"/>
                <w:szCs w:val="20"/>
                <w:lang w:eastAsia="en-AU"/>
              </w:rPr>
              <w:t>s</w:t>
            </w:r>
            <w:r>
              <w:rPr>
                <w:rFonts w:cs="Arial"/>
                <w:sz w:val="20"/>
                <w:szCs w:val="20"/>
                <w:lang w:eastAsia="en-AU"/>
              </w:rPr>
              <w:t>ed as much as possible. Flat ceilings will exist in living areas and bedrooms.</w:t>
            </w:r>
          </w:p>
        </w:tc>
        <w:tc>
          <w:tcPr>
            <w:tcW w:w="1985" w:type="dxa"/>
          </w:tcPr>
          <w:p w:rsidR="003414B0" w:rsidRDefault="003414B0" w:rsidP="00623489">
            <w:pPr>
              <w:jc w:val="both"/>
              <w:rPr>
                <w:rFonts w:cs="Arial"/>
                <w:bCs/>
                <w:sz w:val="20"/>
                <w:szCs w:val="20"/>
                <w:lang w:eastAsia="en-AU"/>
              </w:rPr>
            </w:pPr>
          </w:p>
          <w:p w:rsidR="00623489" w:rsidRPr="000B3EAD" w:rsidRDefault="00623489" w:rsidP="0062348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60590">
            <w:pPr>
              <w:jc w:val="both"/>
              <w:rPr>
                <w:rFonts w:cs="Arial"/>
                <w:b/>
                <w:bCs/>
                <w:sz w:val="20"/>
                <w:szCs w:val="20"/>
                <w:lang w:eastAsia="en-AU"/>
              </w:rPr>
            </w:pPr>
            <w:r w:rsidRPr="000B3EAD">
              <w:rPr>
                <w:rFonts w:cs="Arial"/>
                <w:b/>
                <w:bCs/>
                <w:sz w:val="20"/>
                <w:szCs w:val="20"/>
                <w:lang w:eastAsia="en-AU"/>
              </w:rPr>
              <w:t>4D-1 Apartment Size and Layout</w:t>
            </w:r>
          </w:p>
          <w:p w:rsidR="003414B0" w:rsidRPr="000B3EAD" w:rsidRDefault="003414B0" w:rsidP="00760590">
            <w:pPr>
              <w:jc w:val="both"/>
              <w:rPr>
                <w:rFonts w:cs="Arial"/>
                <w:sz w:val="20"/>
                <w:szCs w:val="20"/>
                <w:lang w:eastAsia="en-AU"/>
              </w:rPr>
            </w:pPr>
            <w:r w:rsidRPr="000B3EAD">
              <w:rPr>
                <w:rFonts w:cs="Arial"/>
                <w:sz w:val="20"/>
                <w:szCs w:val="20"/>
                <w:lang w:eastAsia="en-AU"/>
              </w:rPr>
              <w:t>The layout of rooms within an apartment is functional, well organised and provides a high standard of amenity.</w:t>
            </w:r>
          </w:p>
        </w:tc>
        <w:tc>
          <w:tcPr>
            <w:tcW w:w="3685" w:type="dxa"/>
          </w:tcPr>
          <w:p w:rsidR="003414B0" w:rsidRDefault="003414B0" w:rsidP="00760590">
            <w:pPr>
              <w:jc w:val="both"/>
              <w:rPr>
                <w:rFonts w:cs="Arial"/>
                <w:sz w:val="20"/>
                <w:szCs w:val="20"/>
                <w:lang w:eastAsia="en-AU"/>
              </w:rPr>
            </w:pPr>
          </w:p>
          <w:p w:rsidR="00536385" w:rsidRPr="00760590" w:rsidRDefault="00760590" w:rsidP="00760590">
            <w:pPr>
              <w:jc w:val="both"/>
              <w:rPr>
                <w:rFonts w:cs="Arial"/>
                <w:sz w:val="20"/>
                <w:szCs w:val="20"/>
                <w:lang w:eastAsia="en-AU"/>
              </w:rPr>
            </w:pPr>
            <w:r w:rsidRPr="00760590">
              <w:rPr>
                <w:rFonts w:cs="Arial"/>
                <w:sz w:val="20"/>
                <w:szCs w:val="20"/>
                <w:lang w:eastAsia="en-AU"/>
              </w:rPr>
              <w:t>This objective has been achieved through compliance with the applicable design criteria.</w:t>
            </w:r>
          </w:p>
        </w:tc>
        <w:tc>
          <w:tcPr>
            <w:tcW w:w="1985" w:type="dxa"/>
          </w:tcPr>
          <w:p w:rsidR="003414B0" w:rsidRDefault="003414B0" w:rsidP="00760590">
            <w:pPr>
              <w:jc w:val="both"/>
              <w:rPr>
                <w:rFonts w:cs="Arial"/>
                <w:bCs/>
                <w:sz w:val="20"/>
                <w:szCs w:val="20"/>
                <w:lang w:eastAsia="en-AU"/>
              </w:rPr>
            </w:pPr>
          </w:p>
          <w:p w:rsidR="00760590" w:rsidRPr="000B3EAD" w:rsidRDefault="00760590" w:rsidP="00760590">
            <w:pPr>
              <w:jc w:val="both"/>
              <w:rPr>
                <w:rFonts w:cs="Arial"/>
                <w:bCs/>
                <w:sz w:val="20"/>
                <w:szCs w:val="20"/>
                <w:lang w:eastAsia="en-AU"/>
              </w:rPr>
            </w:pPr>
            <w:r>
              <w:rPr>
                <w:rFonts w:cs="Arial"/>
                <w:bCs/>
                <w:sz w:val="20"/>
                <w:szCs w:val="20"/>
                <w:lang w:eastAsia="en-AU"/>
              </w:rPr>
              <w:t>Yes</w:t>
            </w:r>
          </w:p>
        </w:tc>
      </w:tr>
      <w:tr w:rsidR="003414B0" w:rsidRPr="00C57030" w:rsidTr="000B3EAD">
        <w:trPr>
          <w:trHeight w:val="557"/>
        </w:trPr>
        <w:tc>
          <w:tcPr>
            <w:tcW w:w="4254" w:type="dxa"/>
            <w:shd w:val="clear" w:color="auto" w:fill="BFBFBF" w:themeFill="background1" w:themeFillShade="BF"/>
          </w:tcPr>
          <w:p w:rsidR="003414B0" w:rsidRPr="000B3EAD" w:rsidRDefault="003414B0" w:rsidP="00003C17">
            <w:pPr>
              <w:jc w:val="both"/>
              <w:rPr>
                <w:rFonts w:cs="Arial"/>
                <w:b/>
                <w:bCs/>
                <w:sz w:val="20"/>
                <w:szCs w:val="20"/>
                <w:lang w:eastAsia="en-AU"/>
              </w:rPr>
            </w:pPr>
            <w:r w:rsidRPr="000B3EAD">
              <w:rPr>
                <w:rFonts w:cs="Arial"/>
                <w:b/>
                <w:bCs/>
                <w:sz w:val="20"/>
                <w:szCs w:val="20"/>
                <w:lang w:eastAsia="en-AU"/>
              </w:rPr>
              <w:t>4D-1 Apartment Size and Layout - Design Criteria</w:t>
            </w:r>
          </w:p>
          <w:p w:rsidR="003414B0" w:rsidRPr="000B3EAD" w:rsidRDefault="003414B0" w:rsidP="00003C17">
            <w:pPr>
              <w:jc w:val="both"/>
              <w:rPr>
                <w:rFonts w:cs="Arial"/>
                <w:sz w:val="20"/>
                <w:szCs w:val="20"/>
                <w:lang w:eastAsia="en-AU"/>
              </w:rPr>
            </w:pPr>
            <w:r w:rsidRPr="000B3EAD">
              <w:rPr>
                <w:rFonts w:cs="Arial"/>
                <w:sz w:val="20"/>
                <w:szCs w:val="20"/>
                <w:lang w:eastAsia="en-AU"/>
              </w:rPr>
              <w:t>Apartments are required to have the following minimum internal areas:</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Studio</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35m².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One bedroom</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50m².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Two bedroom</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70m².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u w:val="single"/>
                <w:lang w:eastAsia="en-AU"/>
              </w:rPr>
            </w:pPr>
            <w:r w:rsidRPr="000B3EAD">
              <w:rPr>
                <w:rFonts w:cs="Arial"/>
                <w:sz w:val="20"/>
                <w:szCs w:val="20"/>
                <w:u w:val="single"/>
                <w:lang w:eastAsia="en-AU"/>
              </w:rPr>
              <w:t>Three bedroom</w:t>
            </w:r>
          </w:p>
          <w:p w:rsidR="003414B0" w:rsidRPr="000B3EAD" w:rsidRDefault="003414B0" w:rsidP="00003C17">
            <w:pPr>
              <w:pStyle w:val="ListParagraph"/>
              <w:ind w:left="360"/>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90m².</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The minimum internal areas include only one bathroom. Additional bathrooms increase the minimum internal area by 5m² each.</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A fourth bedroom and further additional bedrooms increase the minimum internal area by 12m² each.</w:t>
            </w:r>
          </w:p>
          <w:p w:rsidR="003414B0" w:rsidRPr="000B3EAD" w:rsidRDefault="003414B0" w:rsidP="00003C17">
            <w:pPr>
              <w:jc w:val="both"/>
              <w:rPr>
                <w:rFonts w:cs="Arial"/>
                <w:sz w:val="20"/>
                <w:szCs w:val="20"/>
                <w:lang w:eastAsia="en-AU"/>
              </w:rPr>
            </w:pPr>
          </w:p>
          <w:p w:rsidR="003414B0" w:rsidRPr="000B3EAD" w:rsidRDefault="003414B0" w:rsidP="00003C17">
            <w:pPr>
              <w:jc w:val="both"/>
              <w:rPr>
                <w:rFonts w:cs="Arial"/>
                <w:sz w:val="20"/>
                <w:szCs w:val="20"/>
                <w:lang w:eastAsia="en-AU"/>
              </w:rPr>
            </w:pPr>
            <w:r w:rsidRPr="000B3EAD">
              <w:rPr>
                <w:rFonts w:cs="Arial"/>
                <w:sz w:val="20"/>
                <w:szCs w:val="20"/>
                <w:lang w:eastAsia="en-AU"/>
              </w:rPr>
              <w:t>Every habitable room must have a window in an external wall with a total minimum glass area of not less than 10% of the floor area of the room. Daylight and air may not be borrowed from other rooms.</w:t>
            </w:r>
          </w:p>
        </w:tc>
        <w:tc>
          <w:tcPr>
            <w:tcW w:w="3685" w:type="dxa"/>
          </w:tcPr>
          <w:p w:rsidR="003414B0" w:rsidRDefault="003414B0" w:rsidP="00003C17">
            <w:pPr>
              <w:jc w:val="both"/>
              <w:rPr>
                <w:rFonts w:cs="Arial"/>
                <w:sz w:val="20"/>
                <w:szCs w:val="20"/>
                <w:lang w:eastAsia="en-AU"/>
              </w:rPr>
            </w:pPr>
          </w:p>
          <w:p w:rsidR="00760590" w:rsidRDefault="00760590" w:rsidP="00003C17">
            <w:pPr>
              <w:jc w:val="both"/>
              <w:rPr>
                <w:rFonts w:cs="Arial"/>
                <w:sz w:val="20"/>
                <w:szCs w:val="20"/>
                <w:lang w:eastAsia="en-AU"/>
              </w:rPr>
            </w:pPr>
          </w:p>
          <w:p w:rsidR="00760590" w:rsidRDefault="00760590" w:rsidP="00003C17">
            <w:pPr>
              <w:jc w:val="both"/>
              <w:rPr>
                <w:rFonts w:cs="Arial"/>
                <w:sz w:val="20"/>
                <w:szCs w:val="20"/>
                <w:lang w:eastAsia="en-AU"/>
              </w:rPr>
            </w:pPr>
            <w:r>
              <w:rPr>
                <w:rFonts w:cs="Arial"/>
                <w:sz w:val="20"/>
                <w:szCs w:val="20"/>
                <w:lang w:eastAsia="en-AU"/>
              </w:rPr>
              <w:t xml:space="preserve">All of the proposed apartments comply with the minimum areas required by the design criteria. </w:t>
            </w:r>
          </w:p>
          <w:p w:rsidR="00F42A9F" w:rsidRDefault="00F42A9F" w:rsidP="00003C17">
            <w:pPr>
              <w:jc w:val="both"/>
              <w:rPr>
                <w:rFonts w:cs="Arial"/>
                <w:sz w:val="20"/>
                <w:szCs w:val="20"/>
                <w:lang w:eastAsia="en-AU"/>
              </w:rPr>
            </w:pPr>
          </w:p>
          <w:p w:rsidR="00F42A9F" w:rsidRPr="000B3EAD" w:rsidRDefault="00F42A9F" w:rsidP="00003C17">
            <w:pPr>
              <w:jc w:val="both"/>
              <w:rPr>
                <w:rFonts w:cs="Arial"/>
                <w:sz w:val="20"/>
                <w:szCs w:val="20"/>
                <w:lang w:eastAsia="en-AU"/>
              </w:rPr>
            </w:pPr>
            <w:r>
              <w:rPr>
                <w:rFonts w:cs="Arial"/>
                <w:sz w:val="20"/>
                <w:szCs w:val="20"/>
                <w:lang w:eastAsia="en-AU"/>
              </w:rPr>
              <w:t xml:space="preserve">All habitable rooms have external walls containing glazing with a total minimum glass area of not less than 10% of the floor area of the room. </w:t>
            </w:r>
          </w:p>
        </w:tc>
        <w:tc>
          <w:tcPr>
            <w:tcW w:w="1985" w:type="dxa"/>
          </w:tcPr>
          <w:p w:rsidR="003414B0" w:rsidRDefault="003414B0" w:rsidP="00003C17">
            <w:pPr>
              <w:jc w:val="both"/>
              <w:rPr>
                <w:rFonts w:cs="Arial"/>
                <w:bCs/>
                <w:sz w:val="20"/>
                <w:szCs w:val="20"/>
                <w:lang w:eastAsia="en-AU"/>
              </w:rPr>
            </w:pPr>
          </w:p>
          <w:p w:rsidR="00760590" w:rsidRDefault="00760590" w:rsidP="00003C17">
            <w:pPr>
              <w:jc w:val="both"/>
              <w:rPr>
                <w:rFonts w:cs="Arial"/>
                <w:bCs/>
                <w:sz w:val="20"/>
                <w:szCs w:val="20"/>
                <w:lang w:eastAsia="en-AU"/>
              </w:rPr>
            </w:pPr>
          </w:p>
          <w:p w:rsidR="00760590" w:rsidRPr="000B3EAD" w:rsidRDefault="00760590" w:rsidP="00003C17">
            <w:pPr>
              <w:jc w:val="both"/>
              <w:rPr>
                <w:rFonts w:cs="Arial"/>
                <w:bCs/>
                <w:sz w:val="20"/>
                <w:szCs w:val="20"/>
                <w:lang w:eastAsia="en-AU"/>
              </w:rPr>
            </w:pPr>
            <w:r>
              <w:rPr>
                <w:rFonts w:cs="Arial"/>
                <w:bCs/>
                <w:sz w:val="20"/>
                <w:szCs w:val="20"/>
                <w:lang w:eastAsia="en-AU"/>
              </w:rPr>
              <w:t>Yes</w:t>
            </w:r>
            <w:r w:rsidR="005711CC">
              <w:rPr>
                <w:rFonts w:cs="Arial"/>
                <w:bCs/>
                <w:sz w:val="20"/>
                <w:szCs w:val="20"/>
                <w:lang w:eastAsia="en-AU"/>
              </w:rPr>
              <w:t>.</w:t>
            </w:r>
          </w:p>
        </w:tc>
      </w:tr>
      <w:tr w:rsidR="003414B0" w:rsidRPr="00C57030" w:rsidTr="000B3EAD">
        <w:trPr>
          <w:trHeight w:val="213"/>
        </w:trPr>
        <w:tc>
          <w:tcPr>
            <w:tcW w:w="4254" w:type="dxa"/>
          </w:tcPr>
          <w:p w:rsidR="003414B0" w:rsidRPr="00F42A9F" w:rsidRDefault="003414B0" w:rsidP="00F42A9F">
            <w:pPr>
              <w:jc w:val="both"/>
              <w:rPr>
                <w:rFonts w:cs="Arial"/>
                <w:b/>
                <w:bCs/>
                <w:sz w:val="20"/>
                <w:szCs w:val="20"/>
                <w:lang w:eastAsia="en-AU"/>
              </w:rPr>
            </w:pPr>
            <w:r w:rsidRPr="00F42A9F">
              <w:rPr>
                <w:rFonts w:cs="Arial"/>
                <w:b/>
                <w:bCs/>
                <w:sz w:val="20"/>
                <w:szCs w:val="20"/>
                <w:lang w:eastAsia="en-AU"/>
              </w:rPr>
              <w:t>4D-2 Apartment Size and Layout</w:t>
            </w:r>
          </w:p>
          <w:p w:rsidR="003414B0" w:rsidRPr="00F42A9F" w:rsidRDefault="003414B0" w:rsidP="00F42A9F">
            <w:pPr>
              <w:jc w:val="both"/>
              <w:rPr>
                <w:rFonts w:cs="Arial"/>
                <w:sz w:val="20"/>
                <w:szCs w:val="20"/>
                <w:lang w:eastAsia="en-AU"/>
              </w:rPr>
            </w:pPr>
            <w:r w:rsidRPr="00F42A9F">
              <w:rPr>
                <w:rFonts w:cs="Arial"/>
                <w:sz w:val="20"/>
                <w:szCs w:val="20"/>
                <w:lang w:eastAsia="en-AU"/>
              </w:rPr>
              <w:t>Environmental performance of the apartment is maximized.</w:t>
            </w:r>
          </w:p>
        </w:tc>
        <w:tc>
          <w:tcPr>
            <w:tcW w:w="3685" w:type="dxa"/>
          </w:tcPr>
          <w:p w:rsidR="003414B0" w:rsidRPr="00F42A9F" w:rsidRDefault="003414B0" w:rsidP="00F42A9F">
            <w:pPr>
              <w:jc w:val="both"/>
              <w:rPr>
                <w:rFonts w:cs="Arial"/>
                <w:sz w:val="20"/>
                <w:szCs w:val="20"/>
                <w:lang w:eastAsia="en-AU"/>
              </w:rPr>
            </w:pPr>
          </w:p>
          <w:p w:rsidR="00F42A9F" w:rsidRPr="00F42A9F" w:rsidRDefault="00F42A9F" w:rsidP="00F42A9F">
            <w:pPr>
              <w:jc w:val="both"/>
              <w:rPr>
                <w:rFonts w:cs="Arial"/>
                <w:sz w:val="20"/>
                <w:szCs w:val="20"/>
                <w:lang w:eastAsia="en-AU"/>
              </w:rPr>
            </w:pPr>
            <w:r w:rsidRPr="00F42A9F">
              <w:rPr>
                <w:rFonts w:cs="Arial"/>
                <w:sz w:val="20"/>
                <w:szCs w:val="20"/>
                <w:lang w:eastAsia="en-AU"/>
              </w:rPr>
              <w:t>This objective has been achieved through compliance with the applicable design criteria.</w:t>
            </w:r>
          </w:p>
        </w:tc>
        <w:tc>
          <w:tcPr>
            <w:tcW w:w="1985" w:type="dxa"/>
          </w:tcPr>
          <w:p w:rsidR="003414B0" w:rsidRPr="00F42A9F" w:rsidRDefault="003414B0" w:rsidP="00F42A9F">
            <w:pPr>
              <w:jc w:val="both"/>
              <w:rPr>
                <w:rFonts w:cs="Arial"/>
                <w:bCs/>
                <w:sz w:val="20"/>
                <w:szCs w:val="20"/>
                <w:lang w:eastAsia="en-AU"/>
              </w:rPr>
            </w:pPr>
          </w:p>
          <w:p w:rsidR="00F42A9F" w:rsidRPr="00F42A9F" w:rsidRDefault="00F42A9F" w:rsidP="00F42A9F">
            <w:pPr>
              <w:jc w:val="both"/>
              <w:rPr>
                <w:rFonts w:cs="Arial"/>
                <w:bCs/>
                <w:sz w:val="20"/>
                <w:szCs w:val="20"/>
                <w:lang w:eastAsia="en-AU"/>
              </w:rPr>
            </w:pPr>
            <w:r w:rsidRPr="00F42A9F">
              <w:rPr>
                <w:rFonts w:cs="Arial"/>
                <w:bCs/>
                <w:sz w:val="20"/>
                <w:szCs w:val="20"/>
                <w:lang w:eastAsia="en-AU"/>
              </w:rPr>
              <w:t>Yes</w:t>
            </w:r>
          </w:p>
        </w:tc>
      </w:tr>
      <w:tr w:rsidR="003414B0" w:rsidRPr="00C57030" w:rsidTr="000B3EAD">
        <w:trPr>
          <w:trHeight w:val="274"/>
        </w:trPr>
        <w:tc>
          <w:tcPr>
            <w:tcW w:w="4254" w:type="dxa"/>
            <w:shd w:val="clear" w:color="auto" w:fill="BFBFBF" w:themeFill="background1" w:themeFillShade="BF"/>
          </w:tcPr>
          <w:p w:rsidR="003414B0" w:rsidRPr="00361CF0" w:rsidRDefault="003414B0" w:rsidP="00F42A9F">
            <w:pPr>
              <w:jc w:val="both"/>
              <w:rPr>
                <w:rFonts w:cs="Arial"/>
                <w:b/>
                <w:bCs/>
                <w:sz w:val="20"/>
                <w:szCs w:val="20"/>
                <w:lang w:eastAsia="en-AU"/>
              </w:rPr>
            </w:pPr>
            <w:r w:rsidRPr="00361CF0">
              <w:rPr>
                <w:rFonts w:cs="Arial"/>
                <w:b/>
                <w:bCs/>
                <w:sz w:val="20"/>
                <w:szCs w:val="20"/>
                <w:lang w:eastAsia="en-AU"/>
              </w:rPr>
              <w:t>4D-2 Apartment Size and Layout - Design Criteria</w:t>
            </w:r>
          </w:p>
          <w:p w:rsidR="003414B0" w:rsidRPr="00361CF0" w:rsidRDefault="003414B0" w:rsidP="00F42A9F">
            <w:pPr>
              <w:jc w:val="both"/>
              <w:rPr>
                <w:rFonts w:cs="Arial"/>
                <w:sz w:val="20"/>
                <w:szCs w:val="20"/>
                <w:lang w:eastAsia="en-AU"/>
              </w:rPr>
            </w:pPr>
            <w:r w:rsidRPr="00361CF0">
              <w:rPr>
                <w:rFonts w:cs="Arial"/>
                <w:sz w:val="20"/>
                <w:szCs w:val="20"/>
                <w:lang w:eastAsia="en-AU"/>
              </w:rPr>
              <w:t>Habitable room depths are limited to a maximum of 2.5 x the ceiling height.</w:t>
            </w:r>
          </w:p>
          <w:p w:rsidR="003414B0" w:rsidRPr="00361CF0" w:rsidRDefault="003414B0" w:rsidP="00F42A9F">
            <w:pPr>
              <w:jc w:val="both"/>
              <w:rPr>
                <w:rFonts w:cs="Arial"/>
                <w:sz w:val="20"/>
                <w:szCs w:val="20"/>
                <w:lang w:eastAsia="en-AU"/>
              </w:rPr>
            </w:pPr>
          </w:p>
          <w:p w:rsidR="003414B0" w:rsidRPr="00361CF0" w:rsidRDefault="003414B0" w:rsidP="00F42A9F">
            <w:pPr>
              <w:jc w:val="both"/>
              <w:rPr>
                <w:rFonts w:cs="Arial"/>
                <w:sz w:val="20"/>
                <w:szCs w:val="20"/>
                <w:lang w:eastAsia="en-AU"/>
              </w:rPr>
            </w:pPr>
            <w:r w:rsidRPr="00361CF0">
              <w:rPr>
                <w:rFonts w:cs="Arial"/>
                <w:sz w:val="20"/>
                <w:szCs w:val="20"/>
                <w:lang w:eastAsia="en-AU"/>
              </w:rPr>
              <w:t>In open plan layout (where the living, dining and kitchen are combined) the maximum habitable room depth is 8m from a window.</w:t>
            </w:r>
          </w:p>
        </w:tc>
        <w:tc>
          <w:tcPr>
            <w:tcW w:w="3685" w:type="dxa"/>
          </w:tcPr>
          <w:p w:rsidR="003414B0" w:rsidRPr="00361CF0" w:rsidRDefault="003414B0" w:rsidP="00F42A9F">
            <w:pPr>
              <w:jc w:val="both"/>
              <w:rPr>
                <w:rFonts w:cs="Arial"/>
                <w:sz w:val="20"/>
                <w:szCs w:val="20"/>
                <w:lang w:eastAsia="en-AU"/>
              </w:rPr>
            </w:pPr>
          </w:p>
          <w:p w:rsidR="00F42A9F" w:rsidRPr="00361CF0" w:rsidRDefault="00F42A9F" w:rsidP="00F42A9F">
            <w:pPr>
              <w:jc w:val="both"/>
              <w:rPr>
                <w:rFonts w:cs="Arial"/>
                <w:sz w:val="20"/>
                <w:szCs w:val="20"/>
                <w:lang w:eastAsia="en-AU"/>
              </w:rPr>
            </w:pPr>
          </w:p>
          <w:p w:rsidR="00F42A9F" w:rsidRPr="00361CF0" w:rsidRDefault="00F42A9F" w:rsidP="00F42A9F">
            <w:pPr>
              <w:jc w:val="both"/>
              <w:rPr>
                <w:rFonts w:cs="Arial"/>
                <w:sz w:val="20"/>
                <w:szCs w:val="20"/>
                <w:lang w:eastAsia="en-AU"/>
              </w:rPr>
            </w:pPr>
            <w:r w:rsidRPr="00361CF0">
              <w:rPr>
                <w:rFonts w:cs="Arial"/>
                <w:sz w:val="20"/>
                <w:szCs w:val="20"/>
                <w:lang w:eastAsia="en-AU"/>
              </w:rPr>
              <w:t>The proposed habitable room ceiling heights are 2.7m. 2.5m x 2.7m = 6.75m maximum permitted habitable room depth.</w:t>
            </w:r>
          </w:p>
          <w:p w:rsidR="00F42A9F" w:rsidRPr="00361CF0" w:rsidRDefault="00F42A9F" w:rsidP="00F42A9F">
            <w:pPr>
              <w:jc w:val="both"/>
              <w:rPr>
                <w:rFonts w:cs="Arial"/>
                <w:sz w:val="20"/>
                <w:szCs w:val="20"/>
                <w:lang w:eastAsia="en-AU"/>
              </w:rPr>
            </w:pPr>
          </w:p>
          <w:p w:rsidR="00F42A9F" w:rsidRPr="00361CF0" w:rsidRDefault="00F42A9F" w:rsidP="00F42A9F">
            <w:pPr>
              <w:jc w:val="both"/>
              <w:rPr>
                <w:rFonts w:cs="Arial"/>
                <w:sz w:val="20"/>
                <w:szCs w:val="20"/>
                <w:lang w:eastAsia="en-AU"/>
              </w:rPr>
            </w:pPr>
            <w:r w:rsidRPr="00361CF0">
              <w:rPr>
                <w:rFonts w:cs="Arial"/>
                <w:sz w:val="20"/>
                <w:szCs w:val="20"/>
                <w:lang w:eastAsia="en-AU"/>
              </w:rPr>
              <w:t>The proposed habitable rooms (excluding open plan combined living, dining and kitchens) have maximum depths less than 6.75m.</w:t>
            </w:r>
          </w:p>
          <w:p w:rsidR="00F42A9F" w:rsidRDefault="00F42A9F" w:rsidP="00F42A9F">
            <w:pPr>
              <w:jc w:val="both"/>
              <w:rPr>
                <w:rFonts w:cs="Arial"/>
                <w:b/>
                <w:bCs/>
                <w:sz w:val="20"/>
                <w:szCs w:val="20"/>
                <w:lang w:eastAsia="en-AU"/>
              </w:rPr>
            </w:pPr>
          </w:p>
          <w:p w:rsidR="007759E7" w:rsidRPr="00E652A4" w:rsidRDefault="007759E7" w:rsidP="00F42A9F">
            <w:pPr>
              <w:jc w:val="both"/>
              <w:rPr>
                <w:rFonts w:cs="Arial"/>
                <w:sz w:val="20"/>
                <w:szCs w:val="20"/>
                <w:lang w:eastAsia="en-AU"/>
              </w:rPr>
            </w:pPr>
            <w:r w:rsidRPr="00E652A4">
              <w:rPr>
                <w:rFonts w:cs="Arial"/>
                <w:sz w:val="20"/>
                <w:szCs w:val="20"/>
                <w:lang w:eastAsia="en-AU"/>
              </w:rPr>
              <w:t xml:space="preserve">Building A – Maximum depth </w:t>
            </w:r>
            <w:r w:rsidR="00E652A4" w:rsidRPr="00E652A4">
              <w:rPr>
                <w:rFonts w:cs="Arial"/>
                <w:sz w:val="20"/>
                <w:szCs w:val="20"/>
                <w:lang w:eastAsia="en-AU"/>
              </w:rPr>
              <w:t>7.</w:t>
            </w:r>
            <w:r w:rsidR="005A3A51">
              <w:rPr>
                <w:rFonts w:cs="Arial"/>
                <w:sz w:val="20"/>
                <w:szCs w:val="20"/>
                <w:lang w:eastAsia="en-AU"/>
              </w:rPr>
              <w:t>805</w:t>
            </w:r>
            <w:r w:rsidRPr="00E652A4">
              <w:rPr>
                <w:rFonts w:cs="Arial"/>
                <w:sz w:val="20"/>
                <w:szCs w:val="20"/>
                <w:lang w:eastAsia="en-AU"/>
              </w:rPr>
              <w:t>m</w:t>
            </w:r>
          </w:p>
          <w:p w:rsidR="007759E7" w:rsidRPr="00E652A4" w:rsidRDefault="007759E7" w:rsidP="00F42A9F">
            <w:pPr>
              <w:jc w:val="both"/>
              <w:rPr>
                <w:rFonts w:cs="Arial"/>
                <w:sz w:val="20"/>
                <w:szCs w:val="20"/>
                <w:lang w:eastAsia="en-AU"/>
              </w:rPr>
            </w:pPr>
            <w:r w:rsidRPr="00E652A4">
              <w:rPr>
                <w:rFonts w:cs="Arial"/>
                <w:sz w:val="20"/>
                <w:szCs w:val="20"/>
                <w:lang w:eastAsia="en-AU"/>
              </w:rPr>
              <w:t xml:space="preserve">Building B – Maximum depth </w:t>
            </w:r>
            <w:r w:rsidR="00E652A4" w:rsidRPr="00E652A4">
              <w:rPr>
                <w:rFonts w:cs="Arial"/>
                <w:sz w:val="20"/>
                <w:szCs w:val="20"/>
                <w:lang w:eastAsia="en-AU"/>
              </w:rPr>
              <w:t>7.</w:t>
            </w:r>
            <w:r w:rsidR="005A3A51">
              <w:rPr>
                <w:rFonts w:cs="Arial"/>
                <w:sz w:val="20"/>
                <w:szCs w:val="20"/>
                <w:lang w:eastAsia="en-AU"/>
              </w:rPr>
              <w:t>785</w:t>
            </w:r>
            <w:r w:rsidR="00E652A4" w:rsidRPr="00E652A4">
              <w:rPr>
                <w:rFonts w:cs="Arial"/>
                <w:sz w:val="20"/>
                <w:szCs w:val="20"/>
                <w:lang w:eastAsia="en-AU"/>
              </w:rPr>
              <w:t>m</w:t>
            </w:r>
          </w:p>
          <w:p w:rsidR="007759E7" w:rsidRPr="00F849A1" w:rsidRDefault="007759E7" w:rsidP="00F42A9F">
            <w:pPr>
              <w:jc w:val="both"/>
              <w:rPr>
                <w:rFonts w:cs="Arial"/>
                <w:sz w:val="20"/>
                <w:szCs w:val="20"/>
                <w:lang w:eastAsia="en-AU"/>
              </w:rPr>
            </w:pPr>
            <w:r w:rsidRPr="00F849A1">
              <w:rPr>
                <w:rFonts w:cs="Arial"/>
                <w:sz w:val="20"/>
                <w:szCs w:val="20"/>
                <w:lang w:eastAsia="en-AU"/>
              </w:rPr>
              <w:t xml:space="preserve">Building C – Maximum depth </w:t>
            </w:r>
            <w:r w:rsidR="00273828" w:rsidRPr="00F849A1">
              <w:rPr>
                <w:rFonts w:cs="Arial"/>
                <w:sz w:val="20"/>
                <w:szCs w:val="20"/>
                <w:lang w:eastAsia="en-AU"/>
              </w:rPr>
              <w:t>7.</w:t>
            </w:r>
            <w:r w:rsidR="005A3A51">
              <w:rPr>
                <w:rFonts w:cs="Arial"/>
                <w:sz w:val="20"/>
                <w:szCs w:val="20"/>
                <w:lang w:eastAsia="en-AU"/>
              </w:rPr>
              <w:t>89</w:t>
            </w:r>
            <w:r w:rsidRPr="00F849A1">
              <w:rPr>
                <w:rFonts w:cs="Arial"/>
                <w:sz w:val="20"/>
                <w:szCs w:val="20"/>
                <w:lang w:eastAsia="en-AU"/>
              </w:rPr>
              <w:t xml:space="preserve">m </w:t>
            </w:r>
          </w:p>
          <w:p w:rsidR="007759E7" w:rsidRPr="007C6E56" w:rsidRDefault="007759E7" w:rsidP="00F42A9F">
            <w:pPr>
              <w:jc w:val="both"/>
              <w:rPr>
                <w:rFonts w:cs="Arial"/>
                <w:sz w:val="20"/>
                <w:szCs w:val="20"/>
                <w:lang w:eastAsia="en-AU"/>
              </w:rPr>
            </w:pPr>
            <w:r w:rsidRPr="007C6E56">
              <w:rPr>
                <w:rFonts w:cs="Arial"/>
                <w:sz w:val="20"/>
                <w:szCs w:val="20"/>
                <w:lang w:eastAsia="en-AU"/>
              </w:rPr>
              <w:t xml:space="preserve">Building D – Maximum depth </w:t>
            </w:r>
            <w:r w:rsidR="007C6E56" w:rsidRPr="007C6E56">
              <w:rPr>
                <w:rFonts w:cs="Arial"/>
                <w:sz w:val="20"/>
                <w:szCs w:val="20"/>
                <w:lang w:eastAsia="en-AU"/>
              </w:rPr>
              <w:t>7.</w:t>
            </w:r>
            <w:r w:rsidR="005A3A51">
              <w:rPr>
                <w:rFonts w:cs="Arial"/>
                <w:sz w:val="20"/>
                <w:szCs w:val="20"/>
                <w:lang w:eastAsia="en-AU"/>
              </w:rPr>
              <w:t>975</w:t>
            </w:r>
            <w:r w:rsidR="007C6E56" w:rsidRPr="007C6E56">
              <w:rPr>
                <w:rFonts w:cs="Arial"/>
                <w:sz w:val="20"/>
                <w:szCs w:val="20"/>
                <w:lang w:eastAsia="en-AU"/>
              </w:rPr>
              <w:t>m</w:t>
            </w:r>
          </w:p>
          <w:p w:rsidR="00B7173D" w:rsidRPr="00967046" w:rsidRDefault="007759E7" w:rsidP="00F42A9F">
            <w:pPr>
              <w:jc w:val="both"/>
              <w:rPr>
                <w:rFonts w:cs="Arial"/>
                <w:sz w:val="20"/>
                <w:szCs w:val="20"/>
                <w:lang w:eastAsia="en-AU"/>
              </w:rPr>
            </w:pPr>
            <w:r w:rsidRPr="007C6E56">
              <w:rPr>
                <w:rFonts w:cs="Arial"/>
                <w:sz w:val="20"/>
                <w:szCs w:val="20"/>
                <w:lang w:eastAsia="en-AU"/>
              </w:rPr>
              <w:t xml:space="preserve">Building E – Maximum depth </w:t>
            </w:r>
            <w:r w:rsidR="005A3A51">
              <w:rPr>
                <w:rFonts w:cs="Arial"/>
                <w:sz w:val="20"/>
                <w:szCs w:val="20"/>
                <w:lang w:eastAsia="en-AU"/>
              </w:rPr>
              <w:t>7.975</w:t>
            </w:r>
            <w:r w:rsidRPr="007C6E56">
              <w:rPr>
                <w:rFonts w:cs="Arial"/>
                <w:sz w:val="20"/>
                <w:szCs w:val="20"/>
                <w:lang w:eastAsia="en-AU"/>
              </w:rPr>
              <w:t>m</w:t>
            </w:r>
            <w:r w:rsidR="00BF1B4C" w:rsidRPr="007C6E56">
              <w:rPr>
                <w:rFonts w:cs="Arial"/>
                <w:sz w:val="20"/>
                <w:szCs w:val="20"/>
                <w:lang w:eastAsia="en-AU"/>
              </w:rPr>
              <w:t xml:space="preserve"> </w:t>
            </w:r>
          </w:p>
        </w:tc>
        <w:tc>
          <w:tcPr>
            <w:tcW w:w="1985" w:type="dxa"/>
          </w:tcPr>
          <w:p w:rsidR="003414B0" w:rsidRPr="00361CF0" w:rsidRDefault="003414B0" w:rsidP="00F42A9F">
            <w:pPr>
              <w:jc w:val="both"/>
              <w:rPr>
                <w:rFonts w:cs="Arial"/>
                <w:bCs/>
                <w:sz w:val="20"/>
                <w:szCs w:val="20"/>
                <w:lang w:eastAsia="en-AU"/>
              </w:rPr>
            </w:pPr>
          </w:p>
          <w:p w:rsidR="00F42A9F" w:rsidRPr="00361CF0" w:rsidRDefault="00F42A9F" w:rsidP="00F42A9F">
            <w:pPr>
              <w:jc w:val="both"/>
              <w:rPr>
                <w:rFonts w:cs="Arial"/>
                <w:bCs/>
                <w:sz w:val="20"/>
                <w:szCs w:val="20"/>
                <w:lang w:eastAsia="en-AU"/>
              </w:rPr>
            </w:pPr>
          </w:p>
          <w:p w:rsidR="00F42A9F" w:rsidRPr="00361CF0" w:rsidRDefault="00F42A9F" w:rsidP="00F42A9F">
            <w:pPr>
              <w:jc w:val="both"/>
              <w:rPr>
                <w:rFonts w:cs="Arial"/>
                <w:bCs/>
                <w:sz w:val="20"/>
                <w:szCs w:val="20"/>
                <w:lang w:eastAsia="en-AU"/>
              </w:rPr>
            </w:pPr>
            <w:r w:rsidRPr="00361CF0">
              <w:rPr>
                <w:rFonts w:cs="Arial"/>
                <w:bCs/>
                <w:sz w:val="20"/>
                <w:szCs w:val="20"/>
                <w:lang w:eastAsia="en-AU"/>
              </w:rPr>
              <w:t>Yes</w:t>
            </w:r>
          </w:p>
        </w:tc>
      </w:tr>
      <w:tr w:rsidR="003414B0" w:rsidRPr="00C57030" w:rsidTr="000B3EAD">
        <w:trPr>
          <w:trHeight w:val="213"/>
        </w:trPr>
        <w:tc>
          <w:tcPr>
            <w:tcW w:w="4254" w:type="dxa"/>
          </w:tcPr>
          <w:p w:rsidR="003414B0" w:rsidRPr="00C92149" w:rsidRDefault="003414B0" w:rsidP="00F42A9F">
            <w:pPr>
              <w:jc w:val="both"/>
              <w:rPr>
                <w:rFonts w:cs="Arial"/>
                <w:b/>
                <w:bCs/>
                <w:sz w:val="20"/>
                <w:szCs w:val="20"/>
                <w:lang w:eastAsia="en-AU"/>
              </w:rPr>
            </w:pPr>
            <w:r w:rsidRPr="00C92149">
              <w:rPr>
                <w:rFonts w:cs="Arial"/>
                <w:b/>
                <w:bCs/>
                <w:sz w:val="20"/>
                <w:szCs w:val="20"/>
                <w:lang w:eastAsia="en-AU"/>
              </w:rPr>
              <w:t>4D-3 Apartment Size and Layout</w:t>
            </w:r>
          </w:p>
          <w:p w:rsidR="003414B0" w:rsidRPr="00C92149" w:rsidRDefault="003414B0" w:rsidP="00F42A9F">
            <w:pPr>
              <w:jc w:val="both"/>
              <w:rPr>
                <w:rFonts w:cs="Arial"/>
                <w:sz w:val="20"/>
                <w:szCs w:val="20"/>
                <w:lang w:eastAsia="en-AU"/>
              </w:rPr>
            </w:pPr>
            <w:r w:rsidRPr="00C92149">
              <w:rPr>
                <w:rFonts w:cs="Arial"/>
                <w:sz w:val="20"/>
                <w:szCs w:val="20"/>
                <w:lang w:eastAsia="en-AU"/>
              </w:rPr>
              <w:t>Apartment layouts are designed to accommodate a variety of household activities and needs.</w:t>
            </w:r>
          </w:p>
        </w:tc>
        <w:tc>
          <w:tcPr>
            <w:tcW w:w="3685" w:type="dxa"/>
          </w:tcPr>
          <w:p w:rsidR="003414B0" w:rsidRPr="00C92149" w:rsidRDefault="003414B0" w:rsidP="00F42A9F">
            <w:pPr>
              <w:jc w:val="both"/>
              <w:rPr>
                <w:rFonts w:cs="Arial"/>
                <w:sz w:val="20"/>
                <w:szCs w:val="20"/>
                <w:lang w:eastAsia="en-AU"/>
              </w:rPr>
            </w:pPr>
          </w:p>
          <w:p w:rsidR="00F42A9F" w:rsidRPr="00C92149" w:rsidRDefault="00F42A9F" w:rsidP="00F42A9F">
            <w:pPr>
              <w:jc w:val="both"/>
              <w:rPr>
                <w:rFonts w:cs="Arial"/>
                <w:sz w:val="20"/>
                <w:szCs w:val="20"/>
                <w:lang w:eastAsia="en-AU"/>
              </w:rPr>
            </w:pPr>
            <w:r w:rsidRPr="00C92149">
              <w:rPr>
                <w:rFonts w:cs="Arial"/>
                <w:sz w:val="20"/>
                <w:szCs w:val="20"/>
                <w:lang w:eastAsia="en-AU"/>
              </w:rPr>
              <w:t>This objective has been achieved through compliance with the applicable design criteria.</w:t>
            </w:r>
          </w:p>
        </w:tc>
        <w:tc>
          <w:tcPr>
            <w:tcW w:w="1985" w:type="dxa"/>
          </w:tcPr>
          <w:p w:rsidR="00F42A9F" w:rsidRPr="00C92149" w:rsidRDefault="00F42A9F" w:rsidP="00F42A9F">
            <w:pPr>
              <w:jc w:val="both"/>
              <w:rPr>
                <w:rFonts w:cs="Arial"/>
                <w:bCs/>
                <w:sz w:val="20"/>
                <w:szCs w:val="20"/>
                <w:lang w:eastAsia="en-AU"/>
              </w:rPr>
            </w:pPr>
          </w:p>
          <w:p w:rsidR="00F42A9F" w:rsidRPr="00C92149" w:rsidRDefault="00F42A9F" w:rsidP="00F42A9F">
            <w:pPr>
              <w:jc w:val="both"/>
              <w:rPr>
                <w:rFonts w:cs="Arial"/>
                <w:bCs/>
                <w:sz w:val="20"/>
                <w:szCs w:val="20"/>
                <w:lang w:eastAsia="en-AU"/>
              </w:rPr>
            </w:pPr>
            <w:r w:rsidRPr="00C92149">
              <w:rPr>
                <w:rFonts w:cs="Arial"/>
                <w:bCs/>
                <w:sz w:val="20"/>
                <w:szCs w:val="20"/>
                <w:lang w:eastAsia="en-AU"/>
              </w:rPr>
              <w:t>Yes</w:t>
            </w:r>
          </w:p>
        </w:tc>
      </w:tr>
      <w:tr w:rsidR="003414B0" w:rsidRPr="00C57030" w:rsidTr="000B3EAD">
        <w:trPr>
          <w:trHeight w:val="274"/>
        </w:trPr>
        <w:tc>
          <w:tcPr>
            <w:tcW w:w="4254" w:type="dxa"/>
            <w:shd w:val="clear" w:color="auto" w:fill="BFBFBF" w:themeFill="background1" w:themeFillShade="BF"/>
          </w:tcPr>
          <w:p w:rsidR="003414B0" w:rsidRPr="000B3EAD" w:rsidRDefault="003414B0" w:rsidP="00C92149">
            <w:pPr>
              <w:jc w:val="both"/>
              <w:rPr>
                <w:rFonts w:cs="Arial"/>
                <w:b/>
                <w:bCs/>
                <w:sz w:val="20"/>
                <w:szCs w:val="20"/>
                <w:lang w:eastAsia="en-AU"/>
              </w:rPr>
            </w:pPr>
            <w:r w:rsidRPr="000B3EAD">
              <w:rPr>
                <w:rFonts w:cs="Arial"/>
                <w:b/>
                <w:bCs/>
                <w:sz w:val="20"/>
                <w:szCs w:val="20"/>
                <w:lang w:eastAsia="en-AU"/>
              </w:rPr>
              <w:t>4D-3 Apartment Size and Layout - Design Criteria</w:t>
            </w:r>
          </w:p>
          <w:p w:rsidR="003414B0" w:rsidRPr="000B3EAD" w:rsidRDefault="003414B0" w:rsidP="00C92149">
            <w:pPr>
              <w:jc w:val="both"/>
              <w:rPr>
                <w:rFonts w:cs="Arial"/>
                <w:sz w:val="20"/>
                <w:szCs w:val="20"/>
                <w:lang w:eastAsia="en-AU"/>
              </w:rPr>
            </w:pPr>
            <w:r w:rsidRPr="000B3EAD">
              <w:rPr>
                <w:rFonts w:cs="Arial"/>
                <w:sz w:val="20"/>
                <w:szCs w:val="20"/>
                <w:lang w:eastAsia="en-AU"/>
              </w:rPr>
              <w:t>Master bedrooms have a minimum area of 10m² and other bedrooms 9m² (excluding wardrobe space),</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Bedrooms have a minimum dimension of 3m (excluding wardrobe space).</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Living rooms or combined living/dining rooms have a minimum width of:</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u w:val="single"/>
                <w:lang w:eastAsia="en-AU"/>
              </w:rPr>
            </w:pPr>
            <w:r w:rsidRPr="000B3EAD">
              <w:rPr>
                <w:rFonts w:cs="Arial"/>
                <w:sz w:val="20"/>
                <w:szCs w:val="20"/>
                <w:u w:val="single"/>
                <w:lang w:eastAsia="en-AU"/>
              </w:rPr>
              <w:t>One bedroom apartments</w:t>
            </w:r>
          </w:p>
          <w:p w:rsidR="003414B0" w:rsidRPr="000B3EAD" w:rsidRDefault="003414B0" w:rsidP="00C92149">
            <w:pPr>
              <w:pStyle w:val="ListParagraph"/>
              <w:ind w:left="360"/>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3.6m.</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u w:val="single"/>
                <w:lang w:eastAsia="en-AU"/>
              </w:rPr>
            </w:pPr>
            <w:r w:rsidRPr="000B3EAD">
              <w:rPr>
                <w:rFonts w:cs="Arial"/>
                <w:sz w:val="20"/>
                <w:szCs w:val="20"/>
                <w:u w:val="single"/>
                <w:lang w:eastAsia="en-AU"/>
              </w:rPr>
              <w:t>Two or three bedroom apartments</w:t>
            </w:r>
          </w:p>
          <w:p w:rsidR="003414B0" w:rsidRPr="000B3EAD" w:rsidRDefault="003414B0" w:rsidP="00C92149">
            <w:pPr>
              <w:pStyle w:val="ListParagraph"/>
              <w:ind w:left="360"/>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4m.</w:t>
            </w:r>
          </w:p>
          <w:p w:rsidR="003414B0" w:rsidRPr="000B3EAD" w:rsidRDefault="003414B0" w:rsidP="00C92149">
            <w:pPr>
              <w:jc w:val="both"/>
              <w:rPr>
                <w:rFonts w:cs="Arial"/>
                <w:sz w:val="20"/>
                <w:szCs w:val="20"/>
                <w:lang w:eastAsia="en-AU"/>
              </w:rPr>
            </w:pPr>
          </w:p>
          <w:p w:rsidR="003414B0" w:rsidRPr="000B3EAD" w:rsidRDefault="003414B0" w:rsidP="00C92149">
            <w:pPr>
              <w:jc w:val="both"/>
              <w:rPr>
                <w:rFonts w:cs="Arial"/>
                <w:sz w:val="20"/>
                <w:szCs w:val="20"/>
                <w:lang w:eastAsia="en-AU"/>
              </w:rPr>
            </w:pPr>
            <w:r w:rsidRPr="000B3EAD">
              <w:rPr>
                <w:rFonts w:cs="Arial"/>
                <w:sz w:val="20"/>
                <w:szCs w:val="20"/>
                <w:lang w:eastAsia="en-AU"/>
              </w:rPr>
              <w:t>The width of cross-over or cross-through apartments are at least 4m internally to avoid deep narrow apartment layouts.</w:t>
            </w:r>
          </w:p>
        </w:tc>
        <w:tc>
          <w:tcPr>
            <w:tcW w:w="3685" w:type="dxa"/>
          </w:tcPr>
          <w:p w:rsidR="003414B0" w:rsidRDefault="003414B0" w:rsidP="00C92149">
            <w:pPr>
              <w:jc w:val="both"/>
              <w:rPr>
                <w:rFonts w:cs="Arial"/>
                <w:sz w:val="20"/>
                <w:szCs w:val="20"/>
                <w:lang w:eastAsia="en-AU"/>
              </w:rPr>
            </w:pPr>
          </w:p>
          <w:p w:rsidR="00C92149" w:rsidRDefault="00C92149" w:rsidP="00C92149">
            <w:pPr>
              <w:jc w:val="both"/>
              <w:rPr>
                <w:rFonts w:cs="Arial"/>
                <w:sz w:val="20"/>
                <w:szCs w:val="20"/>
                <w:lang w:eastAsia="en-AU"/>
              </w:rPr>
            </w:pPr>
          </w:p>
          <w:p w:rsidR="00C92149" w:rsidRDefault="00C92149" w:rsidP="00C92149">
            <w:pPr>
              <w:jc w:val="both"/>
              <w:rPr>
                <w:rFonts w:cs="Arial"/>
                <w:sz w:val="20"/>
                <w:szCs w:val="20"/>
                <w:lang w:eastAsia="en-AU"/>
              </w:rPr>
            </w:pPr>
            <w:r>
              <w:rPr>
                <w:rFonts w:cs="Arial"/>
                <w:sz w:val="20"/>
                <w:szCs w:val="20"/>
                <w:lang w:eastAsia="en-AU"/>
              </w:rPr>
              <w:t>All bedrooms achieve a minimum area of 9m</w:t>
            </w:r>
            <w:r>
              <w:rPr>
                <w:rFonts w:cs="Arial"/>
                <w:sz w:val="20"/>
                <w:szCs w:val="20"/>
                <w:vertAlign w:val="superscript"/>
                <w:lang w:eastAsia="en-AU"/>
              </w:rPr>
              <w:t>2</w:t>
            </w:r>
            <w:r>
              <w:rPr>
                <w:rFonts w:cs="Arial"/>
                <w:sz w:val="20"/>
                <w:szCs w:val="20"/>
                <w:lang w:eastAsia="en-AU"/>
              </w:rPr>
              <w:t xml:space="preserve">. </w:t>
            </w:r>
          </w:p>
          <w:p w:rsidR="00C92149" w:rsidRDefault="00C92149" w:rsidP="00C92149">
            <w:pPr>
              <w:jc w:val="both"/>
              <w:rPr>
                <w:rFonts w:cs="Arial"/>
                <w:sz w:val="20"/>
                <w:szCs w:val="20"/>
                <w:lang w:eastAsia="en-AU"/>
              </w:rPr>
            </w:pPr>
          </w:p>
          <w:p w:rsidR="00C92149" w:rsidRDefault="00C92149" w:rsidP="00C92149">
            <w:pPr>
              <w:jc w:val="both"/>
              <w:rPr>
                <w:rFonts w:cs="Arial"/>
                <w:sz w:val="20"/>
                <w:szCs w:val="20"/>
                <w:lang w:eastAsia="en-AU"/>
              </w:rPr>
            </w:pPr>
            <w:r>
              <w:rPr>
                <w:rFonts w:cs="Arial"/>
                <w:sz w:val="20"/>
                <w:szCs w:val="20"/>
                <w:lang w:eastAsia="en-AU"/>
              </w:rPr>
              <w:t>All living rooms of 1 bedroom apartments achieve the minimum width of 3.6m.</w:t>
            </w:r>
          </w:p>
          <w:p w:rsidR="00C92149" w:rsidRDefault="00C92149" w:rsidP="00C92149">
            <w:pPr>
              <w:jc w:val="both"/>
              <w:rPr>
                <w:rFonts w:cs="Arial"/>
                <w:sz w:val="20"/>
                <w:szCs w:val="20"/>
                <w:lang w:eastAsia="en-AU"/>
              </w:rPr>
            </w:pPr>
          </w:p>
          <w:p w:rsidR="00C92149" w:rsidRDefault="00C92149" w:rsidP="00C92149">
            <w:pPr>
              <w:jc w:val="both"/>
              <w:rPr>
                <w:rFonts w:cs="Arial"/>
                <w:sz w:val="20"/>
                <w:szCs w:val="20"/>
                <w:lang w:eastAsia="en-AU"/>
              </w:rPr>
            </w:pPr>
            <w:r>
              <w:rPr>
                <w:rFonts w:cs="Arial"/>
                <w:sz w:val="20"/>
                <w:szCs w:val="20"/>
                <w:lang w:eastAsia="en-AU"/>
              </w:rPr>
              <w:t xml:space="preserve">All living rooms of 2 and 3 bedroom apartments achieve the minimum width of 4m. </w:t>
            </w:r>
          </w:p>
          <w:p w:rsidR="00C92149" w:rsidRDefault="00C92149" w:rsidP="00C92149">
            <w:pPr>
              <w:jc w:val="both"/>
              <w:rPr>
                <w:rFonts w:cs="Arial"/>
                <w:sz w:val="20"/>
                <w:szCs w:val="20"/>
                <w:lang w:eastAsia="en-AU"/>
              </w:rPr>
            </w:pPr>
          </w:p>
          <w:p w:rsidR="00C92149" w:rsidRPr="00C92149" w:rsidRDefault="00C92149" w:rsidP="00C92149">
            <w:pPr>
              <w:jc w:val="both"/>
              <w:rPr>
                <w:rFonts w:cs="Arial"/>
                <w:sz w:val="20"/>
                <w:szCs w:val="20"/>
                <w:lang w:eastAsia="en-AU"/>
              </w:rPr>
            </w:pPr>
            <w:r>
              <w:rPr>
                <w:rFonts w:cs="Arial"/>
                <w:sz w:val="20"/>
                <w:szCs w:val="20"/>
                <w:lang w:eastAsia="en-AU"/>
              </w:rPr>
              <w:t>All cross through apartments achieve the minimum width of 4m</w:t>
            </w:r>
            <w:r w:rsidR="005A3A51">
              <w:rPr>
                <w:rFonts w:cs="Arial"/>
                <w:sz w:val="20"/>
                <w:szCs w:val="20"/>
                <w:lang w:eastAsia="en-AU"/>
              </w:rPr>
              <w:t xml:space="preserve">, </w:t>
            </w:r>
            <w:r w:rsidR="002218F9">
              <w:rPr>
                <w:rFonts w:cs="Arial"/>
                <w:sz w:val="20"/>
                <w:szCs w:val="20"/>
                <w:lang w:eastAsia="en-AU"/>
              </w:rPr>
              <w:t xml:space="preserve">with the exception to Units </w:t>
            </w:r>
            <w:r w:rsidR="00861D3E" w:rsidRPr="00D0092C">
              <w:rPr>
                <w:rFonts w:cs="Arial"/>
                <w:sz w:val="20"/>
                <w:szCs w:val="20"/>
                <w:lang w:eastAsia="en-AU"/>
              </w:rPr>
              <w:t xml:space="preserve">A5.8, A6.3 (3.6m wide) and </w:t>
            </w:r>
            <w:r w:rsidR="002218F9" w:rsidRPr="00D0092C">
              <w:rPr>
                <w:rFonts w:cs="Arial"/>
                <w:sz w:val="20"/>
                <w:szCs w:val="20"/>
                <w:lang w:eastAsia="en-AU"/>
              </w:rPr>
              <w:t>D1.</w:t>
            </w:r>
            <w:r w:rsidR="00BA3F9D" w:rsidRPr="00D0092C">
              <w:rPr>
                <w:rFonts w:cs="Arial"/>
                <w:sz w:val="20"/>
                <w:szCs w:val="20"/>
                <w:lang w:eastAsia="en-AU"/>
              </w:rPr>
              <w:t>1</w:t>
            </w:r>
            <w:r w:rsidR="002218F9" w:rsidRPr="00D0092C">
              <w:rPr>
                <w:rFonts w:cs="Arial"/>
                <w:sz w:val="20"/>
                <w:szCs w:val="20"/>
                <w:lang w:eastAsia="en-AU"/>
              </w:rPr>
              <w:t xml:space="preserve">, </w:t>
            </w:r>
            <w:r w:rsidR="002218F9">
              <w:rPr>
                <w:rFonts w:cs="Arial"/>
                <w:sz w:val="20"/>
                <w:szCs w:val="20"/>
                <w:lang w:eastAsia="en-AU"/>
              </w:rPr>
              <w:t>which ha</w:t>
            </w:r>
            <w:r w:rsidR="00861D3E">
              <w:rPr>
                <w:rFonts w:cs="Arial"/>
                <w:sz w:val="20"/>
                <w:szCs w:val="20"/>
                <w:lang w:eastAsia="en-AU"/>
              </w:rPr>
              <w:t>s</w:t>
            </w:r>
            <w:r w:rsidR="002218F9">
              <w:rPr>
                <w:rFonts w:cs="Arial"/>
                <w:sz w:val="20"/>
                <w:szCs w:val="20"/>
                <w:lang w:eastAsia="en-AU"/>
              </w:rPr>
              <w:t xml:space="preserve"> a width of 3.</w:t>
            </w:r>
            <w:r w:rsidR="00861D3E">
              <w:rPr>
                <w:rFonts w:cs="Arial"/>
                <w:sz w:val="20"/>
                <w:szCs w:val="20"/>
                <w:lang w:eastAsia="en-AU"/>
              </w:rPr>
              <w:t>6</w:t>
            </w:r>
            <w:r w:rsidR="002218F9">
              <w:rPr>
                <w:rFonts w:cs="Arial"/>
                <w:sz w:val="20"/>
                <w:szCs w:val="20"/>
                <w:lang w:eastAsia="en-AU"/>
              </w:rPr>
              <w:t xml:space="preserve">m at the eastern end of the unit, </w:t>
            </w:r>
            <w:r w:rsidR="002218F9">
              <w:rPr>
                <w:rFonts w:cs="Arial"/>
                <w:sz w:val="20"/>
                <w:szCs w:val="20"/>
                <w:lang w:eastAsia="en-AU"/>
              </w:rPr>
              <w:lastRenderedPageBreak/>
              <w:t xml:space="preserve">opposing a 4m wide living area on the western end of the unit. </w:t>
            </w:r>
          </w:p>
        </w:tc>
        <w:tc>
          <w:tcPr>
            <w:tcW w:w="1985" w:type="dxa"/>
          </w:tcPr>
          <w:p w:rsidR="003414B0" w:rsidRDefault="003414B0" w:rsidP="00C92149">
            <w:pPr>
              <w:jc w:val="both"/>
              <w:rPr>
                <w:rFonts w:cs="Arial"/>
                <w:bCs/>
                <w:sz w:val="20"/>
                <w:szCs w:val="20"/>
                <w:lang w:eastAsia="en-AU"/>
              </w:rPr>
            </w:pPr>
          </w:p>
          <w:p w:rsidR="00C92149" w:rsidRDefault="00C92149" w:rsidP="00C92149">
            <w:pPr>
              <w:jc w:val="both"/>
              <w:rPr>
                <w:rFonts w:cs="Arial"/>
                <w:bCs/>
                <w:sz w:val="20"/>
                <w:szCs w:val="20"/>
                <w:lang w:eastAsia="en-AU"/>
              </w:rPr>
            </w:pPr>
          </w:p>
          <w:p w:rsidR="00C92149" w:rsidRPr="000B3EAD" w:rsidRDefault="00C92149" w:rsidP="00C92149">
            <w:pPr>
              <w:jc w:val="both"/>
              <w:rPr>
                <w:rFonts w:cs="Arial"/>
                <w:bCs/>
                <w:sz w:val="20"/>
                <w:szCs w:val="20"/>
                <w:lang w:eastAsia="en-AU"/>
              </w:rPr>
            </w:pPr>
            <w:r>
              <w:rPr>
                <w:rFonts w:cs="Arial"/>
                <w:bCs/>
                <w:sz w:val="20"/>
                <w:szCs w:val="20"/>
                <w:lang w:eastAsia="en-AU"/>
              </w:rPr>
              <w:t>Yes</w:t>
            </w:r>
            <w:r w:rsidR="002218F9">
              <w:rPr>
                <w:rFonts w:cs="Arial"/>
                <w:bCs/>
                <w:sz w:val="20"/>
                <w:szCs w:val="20"/>
                <w:lang w:eastAsia="en-AU"/>
              </w:rPr>
              <w:t>, with minor exceptions.</w:t>
            </w:r>
          </w:p>
        </w:tc>
      </w:tr>
      <w:tr w:rsidR="003414B0" w:rsidRPr="00C57030" w:rsidTr="000B3EAD">
        <w:trPr>
          <w:trHeight w:val="213"/>
        </w:trPr>
        <w:tc>
          <w:tcPr>
            <w:tcW w:w="4254" w:type="dxa"/>
            <w:shd w:val="clear" w:color="auto" w:fill="auto"/>
          </w:tcPr>
          <w:p w:rsidR="003414B0" w:rsidRPr="000B3EAD" w:rsidRDefault="003414B0" w:rsidP="00AA3DED">
            <w:pPr>
              <w:jc w:val="both"/>
              <w:rPr>
                <w:rFonts w:cs="Arial"/>
                <w:b/>
                <w:bCs/>
                <w:sz w:val="20"/>
                <w:szCs w:val="20"/>
                <w:lang w:eastAsia="en-AU"/>
              </w:rPr>
            </w:pPr>
            <w:r w:rsidRPr="000B3EAD">
              <w:rPr>
                <w:rFonts w:cs="Arial"/>
                <w:b/>
                <w:bCs/>
                <w:sz w:val="20"/>
                <w:szCs w:val="20"/>
                <w:lang w:eastAsia="en-AU"/>
              </w:rPr>
              <w:t>4E-1 Private Open Space and Balconies</w:t>
            </w:r>
          </w:p>
          <w:p w:rsidR="003414B0" w:rsidRPr="000B3EAD" w:rsidRDefault="003414B0" w:rsidP="00AA3DED">
            <w:pPr>
              <w:jc w:val="both"/>
              <w:rPr>
                <w:rFonts w:cs="Arial"/>
                <w:sz w:val="20"/>
                <w:szCs w:val="20"/>
                <w:lang w:eastAsia="en-AU"/>
              </w:rPr>
            </w:pPr>
            <w:r w:rsidRPr="000B3EAD">
              <w:rPr>
                <w:rFonts w:cs="Arial"/>
                <w:sz w:val="20"/>
                <w:szCs w:val="20"/>
                <w:lang w:eastAsia="en-AU"/>
              </w:rPr>
              <w:t>Apartments provide appropriately sized private open space and balconies to enhance residential amenity.</w:t>
            </w:r>
          </w:p>
        </w:tc>
        <w:tc>
          <w:tcPr>
            <w:tcW w:w="3685" w:type="dxa"/>
          </w:tcPr>
          <w:p w:rsidR="003414B0" w:rsidRDefault="003414B0" w:rsidP="00AA3DED">
            <w:pPr>
              <w:jc w:val="both"/>
              <w:rPr>
                <w:rFonts w:cs="Arial"/>
                <w:sz w:val="20"/>
                <w:szCs w:val="20"/>
                <w:lang w:eastAsia="en-AU"/>
              </w:rPr>
            </w:pPr>
          </w:p>
          <w:p w:rsidR="00AA3DED" w:rsidRPr="000B3EAD" w:rsidRDefault="00AA3DED" w:rsidP="00AA3DED">
            <w:pPr>
              <w:jc w:val="both"/>
              <w:rPr>
                <w:rFonts w:cs="Arial"/>
                <w:sz w:val="20"/>
                <w:szCs w:val="20"/>
                <w:lang w:eastAsia="en-AU"/>
              </w:rPr>
            </w:pPr>
            <w:r w:rsidRPr="00C92149">
              <w:rPr>
                <w:rFonts w:cs="Arial"/>
                <w:sz w:val="20"/>
                <w:szCs w:val="20"/>
                <w:lang w:eastAsia="en-AU"/>
              </w:rPr>
              <w:t>This objective has been achieved through compliance with the applicable design criteria.</w:t>
            </w:r>
          </w:p>
        </w:tc>
        <w:tc>
          <w:tcPr>
            <w:tcW w:w="1985" w:type="dxa"/>
          </w:tcPr>
          <w:p w:rsidR="003414B0" w:rsidRDefault="003414B0" w:rsidP="00AA3DED">
            <w:pPr>
              <w:jc w:val="both"/>
              <w:rPr>
                <w:rFonts w:cs="Arial"/>
                <w:bCs/>
                <w:sz w:val="20"/>
                <w:szCs w:val="20"/>
                <w:lang w:eastAsia="en-AU"/>
              </w:rPr>
            </w:pPr>
          </w:p>
          <w:p w:rsidR="00AA3DED" w:rsidRPr="000B3EAD" w:rsidRDefault="00AA3DED" w:rsidP="00AA3DED">
            <w:pPr>
              <w:jc w:val="both"/>
              <w:rPr>
                <w:rFonts w:cs="Arial"/>
                <w:bCs/>
                <w:sz w:val="20"/>
                <w:szCs w:val="20"/>
                <w:lang w:eastAsia="en-AU"/>
              </w:rPr>
            </w:pPr>
            <w:r>
              <w:rPr>
                <w:rFonts w:cs="Arial"/>
                <w:bCs/>
                <w:sz w:val="20"/>
                <w:szCs w:val="20"/>
                <w:lang w:eastAsia="en-AU"/>
              </w:rPr>
              <w:t>Yes</w:t>
            </w:r>
          </w:p>
        </w:tc>
      </w:tr>
      <w:tr w:rsidR="003414B0" w:rsidRPr="00C57030" w:rsidTr="000B3EAD">
        <w:trPr>
          <w:trHeight w:val="274"/>
        </w:trPr>
        <w:tc>
          <w:tcPr>
            <w:tcW w:w="4254" w:type="dxa"/>
            <w:shd w:val="clear" w:color="auto" w:fill="BFBFBF" w:themeFill="background1" w:themeFillShade="BF"/>
          </w:tcPr>
          <w:p w:rsidR="003414B0" w:rsidRPr="000B3EAD" w:rsidRDefault="003414B0" w:rsidP="00354ECB">
            <w:pPr>
              <w:jc w:val="both"/>
              <w:rPr>
                <w:rFonts w:cs="Arial"/>
                <w:b/>
                <w:bCs/>
                <w:sz w:val="20"/>
                <w:szCs w:val="20"/>
                <w:lang w:eastAsia="en-AU"/>
              </w:rPr>
            </w:pPr>
            <w:r w:rsidRPr="000B3EAD">
              <w:rPr>
                <w:rFonts w:cs="Arial"/>
                <w:b/>
                <w:bCs/>
                <w:sz w:val="20"/>
                <w:szCs w:val="20"/>
                <w:lang w:eastAsia="en-AU"/>
              </w:rPr>
              <w:t>4E-1 Private Open Space and Balconies - Design Criteria</w:t>
            </w:r>
          </w:p>
          <w:p w:rsidR="003414B0" w:rsidRPr="000B3EAD" w:rsidRDefault="003414B0" w:rsidP="00354ECB">
            <w:pPr>
              <w:jc w:val="both"/>
              <w:rPr>
                <w:rFonts w:cs="Arial"/>
                <w:sz w:val="20"/>
                <w:szCs w:val="20"/>
                <w:lang w:eastAsia="en-AU"/>
              </w:rPr>
            </w:pPr>
            <w:r w:rsidRPr="000B3EAD">
              <w:rPr>
                <w:rFonts w:cs="Arial"/>
                <w:sz w:val="20"/>
                <w:szCs w:val="20"/>
                <w:lang w:eastAsia="en-AU"/>
              </w:rPr>
              <w:t>All apartments are required to have primary balconies as follows:</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Studio apartments</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4m².</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One bedroom apartments</w:t>
            </w:r>
          </w:p>
          <w:p w:rsidR="003414B0" w:rsidRPr="000B3EAD" w:rsidRDefault="003414B0" w:rsidP="00354ECB">
            <w:pPr>
              <w:pStyle w:val="ListParagraph"/>
              <w:ind w:left="360"/>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8m² with a minimum depth of 2m.</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Two bedroom apartments</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10m² with a minimum depth of 2m.</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u w:val="single"/>
                <w:lang w:eastAsia="en-AU"/>
              </w:rPr>
            </w:pPr>
            <w:r w:rsidRPr="000B3EAD">
              <w:rPr>
                <w:rFonts w:cs="Arial"/>
                <w:sz w:val="20"/>
                <w:szCs w:val="20"/>
                <w:u w:val="single"/>
                <w:lang w:eastAsia="en-AU"/>
              </w:rPr>
              <w:t>Three+ bedroom apartments</w:t>
            </w:r>
          </w:p>
          <w:p w:rsidR="003414B0" w:rsidRPr="000B3EAD" w:rsidRDefault="003414B0" w:rsidP="00354ECB">
            <w:pPr>
              <w:pStyle w:val="ListParagraph"/>
              <w:ind w:left="360"/>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12m² with a minimum depth of 2.4m.</w:t>
            </w:r>
          </w:p>
          <w:p w:rsidR="003414B0" w:rsidRPr="000B3EAD" w:rsidRDefault="003414B0" w:rsidP="00354ECB">
            <w:pPr>
              <w:jc w:val="both"/>
              <w:rPr>
                <w:rFonts w:cs="Arial"/>
                <w:sz w:val="20"/>
                <w:szCs w:val="20"/>
                <w:lang w:eastAsia="en-AU"/>
              </w:rPr>
            </w:pPr>
          </w:p>
          <w:p w:rsidR="003414B0" w:rsidRPr="000B3EAD" w:rsidRDefault="003414B0" w:rsidP="00354ECB">
            <w:pPr>
              <w:jc w:val="both"/>
              <w:rPr>
                <w:rFonts w:cs="Arial"/>
                <w:sz w:val="20"/>
                <w:szCs w:val="20"/>
                <w:lang w:eastAsia="en-AU"/>
              </w:rPr>
            </w:pPr>
            <w:r w:rsidRPr="000B3EAD">
              <w:rPr>
                <w:rFonts w:cs="Arial"/>
                <w:sz w:val="20"/>
                <w:szCs w:val="20"/>
                <w:lang w:eastAsia="en-AU"/>
              </w:rPr>
              <w:t>For apartments at ground level or on a podium or similar structure, a private open space is provided instead of a balcony. It must have a minimum area of 15m² and a minimum depth of 3m.</w:t>
            </w:r>
          </w:p>
        </w:tc>
        <w:tc>
          <w:tcPr>
            <w:tcW w:w="3685" w:type="dxa"/>
          </w:tcPr>
          <w:p w:rsidR="003414B0" w:rsidRDefault="003414B0" w:rsidP="00354ECB">
            <w:pPr>
              <w:jc w:val="both"/>
              <w:rPr>
                <w:rFonts w:cs="Arial"/>
                <w:sz w:val="20"/>
                <w:szCs w:val="20"/>
                <w:lang w:eastAsia="en-AU"/>
              </w:rPr>
            </w:pPr>
            <w:r w:rsidRPr="000B3EAD">
              <w:rPr>
                <w:rFonts w:cs="Arial"/>
                <w:sz w:val="20"/>
                <w:szCs w:val="20"/>
                <w:lang w:eastAsia="en-AU"/>
              </w:rPr>
              <w:t xml:space="preserve"> </w:t>
            </w:r>
          </w:p>
          <w:p w:rsidR="00354ECB" w:rsidRDefault="00354ECB" w:rsidP="00354ECB">
            <w:pPr>
              <w:jc w:val="both"/>
              <w:rPr>
                <w:rFonts w:cs="Arial"/>
                <w:sz w:val="20"/>
                <w:szCs w:val="20"/>
                <w:lang w:eastAsia="en-AU"/>
              </w:rPr>
            </w:pPr>
          </w:p>
          <w:p w:rsidR="00AA3DED" w:rsidRDefault="00AA3DED" w:rsidP="00354ECB">
            <w:pPr>
              <w:jc w:val="both"/>
              <w:rPr>
                <w:rFonts w:cs="Arial"/>
                <w:sz w:val="20"/>
                <w:szCs w:val="20"/>
                <w:lang w:eastAsia="en-AU"/>
              </w:rPr>
            </w:pPr>
            <w:r>
              <w:rPr>
                <w:rFonts w:cs="Arial"/>
                <w:sz w:val="20"/>
                <w:szCs w:val="20"/>
                <w:lang w:eastAsia="en-AU"/>
              </w:rPr>
              <w:t>All ground floor apartments and proposed balconies comply with the minimum area and dimensions</w:t>
            </w:r>
            <w:r w:rsidR="00354ECB">
              <w:rPr>
                <w:rFonts w:cs="Arial"/>
                <w:sz w:val="20"/>
                <w:szCs w:val="20"/>
                <w:lang w:eastAsia="en-AU"/>
              </w:rPr>
              <w:t xml:space="preserve"> of the design criteria. </w:t>
            </w: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Default="00927D2F" w:rsidP="00354ECB">
            <w:pPr>
              <w:jc w:val="both"/>
              <w:rPr>
                <w:rFonts w:cs="Arial"/>
                <w:sz w:val="20"/>
                <w:szCs w:val="20"/>
                <w:lang w:eastAsia="en-AU"/>
              </w:rPr>
            </w:pPr>
          </w:p>
          <w:p w:rsidR="00927D2F" w:rsidRPr="000B3EAD" w:rsidRDefault="00927D2F" w:rsidP="00354ECB">
            <w:pPr>
              <w:jc w:val="both"/>
              <w:rPr>
                <w:rFonts w:cs="Arial"/>
                <w:sz w:val="20"/>
                <w:szCs w:val="20"/>
                <w:highlight w:val="green"/>
                <w:lang w:eastAsia="en-AU"/>
              </w:rPr>
            </w:pPr>
          </w:p>
        </w:tc>
        <w:tc>
          <w:tcPr>
            <w:tcW w:w="1985" w:type="dxa"/>
          </w:tcPr>
          <w:p w:rsidR="003414B0" w:rsidRDefault="003414B0" w:rsidP="00354ECB">
            <w:pPr>
              <w:jc w:val="both"/>
              <w:rPr>
                <w:rFonts w:cs="Arial"/>
                <w:bCs/>
                <w:sz w:val="20"/>
                <w:szCs w:val="20"/>
                <w:lang w:eastAsia="en-AU"/>
              </w:rPr>
            </w:pPr>
          </w:p>
          <w:p w:rsidR="00354ECB" w:rsidRDefault="00354ECB" w:rsidP="00354ECB">
            <w:pPr>
              <w:jc w:val="both"/>
              <w:rPr>
                <w:rFonts w:cs="Arial"/>
                <w:bCs/>
                <w:sz w:val="20"/>
                <w:szCs w:val="20"/>
                <w:lang w:eastAsia="en-AU"/>
              </w:rPr>
            </w:pPr>
          </w:p>
          <w:p w:rsidR="00354ECB" w:rsidRPr="000B3EAD" w:rsidRDefault="00354ECB" w:rsidP="00354ECB">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D9579D" w:rsidRDefault="003414B0" w:rsidP="00D9579D">
            <w:pPr>
              <w:jc w:val="both"/>
              <w:rPr>
                <w:rFonts w:cs="Arial"/>
                <w:b/>
                <w:bCs/>
                <w:sz w:val="20"/>
                <w:szCs w:val="20"/>
                <w:lang w:eastAsia="en-AU"/>
              </w:rPr>
            </w:pPr>
            <w:r w:rsidRPr="00D9579D">
              <w:rPr>
                <w:rFonts w:cs="Arial"/>
                <w:b/>
                <w:bCs/>
                <w:sz w:val="20"/>
                <w:szCs w:val="20"/>
                <w:lang w:eastAsia="en-AU"/>
              </w:rPr>
              <w:t>4E-2 Private Open Space and Balconies</w:t>
            </w:r>
          </w:p>
          <w:p w:rsidR="003414B0" w:rsidRPr="00D9579D" w:rsidRDefault="003414B0" w:rsidP="00D9579D">
            <w:pPr>
              <w:jc w:val="both"/>
              <w:rPr>
                <w:rFonts w:cs="Arial"/>
                <w:bCs/>
                <w:sz w:val="20"/>
                <w:szCs w:val="20"/>
                <w:lang w:eastAsia="en-AU"/>
              </w:rPr>
            </w:pPr>
            <w:r w:rsidRPr="00D9579D">
              <w:rPr>
                <w:rFonts w:cs="Arial"/>
                <w:bCs/>
                <w:sz w:val="20"/>
                <w:szCs w:val="20"/>
                <w:lang w:eastAsia="en-AU"/>
              </w:rPr>
              <w:t>Primary private open space and balconies are appropriately located to enhance liveability for residents.</w:t>
            </w:r>
          </w:p>
        </w:tc>
        <w:tc>
          <w:tcPr>
            <w:tcW w:w="3685" w:type="dxa"/>
          </w:tcPr>
          <w:p w:rsidR="003414B0" w:rsidRPr="00D9579D" w:rsidRDefault="003414B0" w:rsidP="00D9579D">
            <w:pPr>
              <w:jc w:val="both"/>
              <w:rPr>
                <w:rFonts w:cs="Arial"/>
                <w:sz w:val="20"/>
                <w:szCs w:val="20"/>
                <w:lang w:eastAsia="en-AU"/>
              </w:rPr>
            </w:pPr>
          </w:p>
          <w:p w:rsidR="00D16A4A" w:rsidRPr="00D9579D" w:rsidRDefault="00D9579D" w:rsidP="00D9579D">
            <w:pPr>
              <w:jc w:val="both"/>
              <w:rPr>
                <w:rFonts w:cs="Arial"/>
                <w:sz w:val="20"/>
                <w:szCs w:val="20"/>
                <w:lang w:eastAsia="en-AU"/>
              </w:rPr>
            </w:pPr>
            <w:r w:rsidRPr="00D9579D">
              <w:rPr>
                <w:rFonts w:cs="Arial"/>
                <w:sz w:val="20"/>
                <w:szCs w:val="20"/>
                <w:lang w:eastAsia="en-AU"/>
              </w:rPr>
              <w:t>The apartment terraces and balconies will be located adjacent to living areas, therefore extending the apartments’ living spaces.</w:t>
            </w:r>
          </w:p>
        </w:tc>
        <w:tc>
          <w:tcPr>
            <w:tcW w:w="1985" w:type="dxa"/>
          </w:tcPr>
          <w:p w:rsidR="003414B0" w:rsidRPr="00D9579D" w:rsidRDefault="003414B0" w:rsidP="00D9579D">
            <w:pPr>
              <w:jc w:val="both"/>
              <w:rPr>
                <w:rFonts w:cs="Arial"/>
                <w:bCs/>
                <w:sz w:val="20"/>
                <w:szCs w:val="20"/>
                <w:lang w:eastAsia="en-AU"/>
              </w:rPr>
            </w:pPr>
          </w:p>
          <w:p w:rsidR="00D9579D" w:rsidRPr="00D9579D" w:rsidRDefault="00D9579D" w:rsidP="00D9579D">
            <w:pPr>
              <w:jc w:val="both"/>
              <w:rPr>
                <w:rFonts w:cs="Arial"/>
                <w:bCs/>
                <w:sz w:val="20"/>
                <w:szCs w:val="20"/>
                <w:lang w:eastAsia="en-AU"/>
              </w:rPr>
            </w:pPr>
            <w:r w:rsidRPr="00D9579D">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2369C">
            <w:pPr>
              <w:jc w:val="both"/>
              <w:rPr>
                <w:rFonts w:cs="Arial"/>
                <w:b/>
                <w:bCs/>
                <w:sz w:val="20"/>
                <w:szCs w:val="20"/>
                <w:lang w:eastAsia="en-AU"/>
              </w:rPr>
            </w:pPr>
            <w:r w:rsidRPr="000B3EAD">
              <w:rPr>
                <w:rFonts w:cs="Arial"/>
                <w:b/>
                <w:bCs/>
                <w:sz w:val="20"/>
                <w:szCs w:val="20"/>
                <w:lang w:eastAsia="en-AU"/>
              </w:rPr>
              <w:t>4E-3 Private Open Space and Balconies</w:t>
            </w:r>
          </w:p>
          <w:p w:rsidR="003414B0" w:rsidRPr="000B3EAD" w:rsidRDefault="003414B0" w:rsidP="0012369C">
            <w:pPr>
              <w:jc w:val="both"/>
              <w:rPr>
                <w:rFonts w:cs="Arial"/>
                <w:sz w:val="20"/>
                <w:szCs w:val="20"/>
                <w:lang w:eastAsia="en-AU"/>
              </w:rPr>
            </w:pPr>
            <w:r w:rsidRPr="000B3EAD">
              <w:rPr>
                <w:rFonts w:cs="Arial"/>
                <w:sz w:val="20"/>
                <w:szCs w:val="20"/>
                <w:lang w:eastAsia="en-AU"/>
              </w:rPr>
              <w:t>Private open space and balcony design is integrated into and contributes to the overall architectural form and detail of the building.</w:t>
            </w:r>
          </w:p>
        </w:tc>
        <w:tc>
          <w:tcPr>
            <w:tcW w:w="3685" w:type="dxa"/>
          </w:tcPr>
          <w:p w:rsidR="003414B0" w:rsidRDefault="003414B0" w:rsidP="0012369C">
            <w:pPr>
              <w:jc w:val="both"/>
              <w:rPr>
                <w:rFonts w:cs="Arial"/>
                <w:sz w:val="20"/>
                <w:szCs w:val="20"/>
                <w:lang w:eastAsia="en-AU"/>
              </w:rPr>
            </w:pPr>
          </w:p>
          <w:p w:rsidR="00D9579D" w:rsidRPr="000B3EAD" w:rsidRDefault="0012369C" w:rsidP="0012369C">
            <w:pPr>
              <w:jc w:val="both"/>
              <w:rPr>
                <w:rFonts w:cs="Arial"/>
                <w:sz w:val="20"/>
                <w:szCs w:val="20"/>
                <w:lang w:eastAsia="en-AU"/>
              </w:rPr>
            </w:pPr>
            <w:r>
              <w:rPr>
                <w:rFonts w:cs="Arial"/>
                <w:sz w:val="20"/>
                <w:szCs w:val="20"/>
                <w:lang w:eastAsia="en-AU"/>
              </w:rPr>
              <w:t>The design of balconies and the</w:t>
            </w:r>
            <w:r w:rsidR="00A17672">
              <w:rPr>
                <w:rFonts w:cs="Arial"/>
                <w:sz w:val="20"/>
                <w:szCs w:val="20"/>
                <w:lang w:eastAsia="en-AU"/>
              </w:rPr>
              <w:t>ir</w:t>
            </w:r>
            <w:r>
              <w:rPr>
                <w:rFonts w:cs="Arial"/>
                <w:sz w:val="20"/>
                <w:szCs w:val="20"/>
                <w:lang w:eastAsia="en-AU"/>
              </w:rPr>
              <w:t xml:space="preserve"> locations have been used to articulate each of the building facades to promote visual interest and reinforce vertical and horizontal architectural elements projecting from the façade.</w:t>
            </w:r>
          </w:p>
        </w:tc>
        <w:tc>
          <w:tcPr>
            <w:tcW w:w="1985" w:type="dxa"/>
          </w:tcPr>
          <w:p w:rsidR="003414B0" w:rsidRDefault="003414B0" w:rsidP="0012369C">
            <w:pPr>
              <w:jc w:val="both"/>
              <w:rPr>
                <w:rFonts w:cs="Arial"/>
                <w:bCs/>
                <w:sz w:val="20"/>
                <w:szCs w:val="20"/>
                <w:lang w:eastAsia="en-AU"/>
              </w:rPr>
            </w:pPr>
          </w:p>
          <w:p w:rsidR="0012369C" w:rsidRPr="000B3EAD" w:rsidRDefault="0012369C" w:rsidP="0012369C">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C584B">
            <w:pPr>
              <w:jc w:val="both"/>
              <w:rPr>
                <w:rFonts w:cs="Arial"/>
                <w:b/>
                <w:bCs/>
                <w:sz w:val="20"/>
                <w:szCs w:val="20"/>
                <w:lang w:eastAsia="en-AU"/>
              </w:rPr>
            </w:pPr>
            <w:r w:rsidRPr="000B3EAD">
              <w:rPr>
                <w:rFonts w:cs="Arial"/>
                <w:b/>
                <w:bCs/>
                <w:sz w:val="20"/>
                <w:szCs w:val="20"/>
                <w:lang w:eastAsia="en-AU"/>
              </w:rPr>
              <w:t>4E-4 Private Open Space and Balconies</w:t>
            </w:r>
          </w:p>
          <w:p w:rsidR="003414B0" w:rsidRPr="000B3EAD" w:rsidRDefault="003414B0" w:rsidP="006C584B">
            <w:pPr>
              <w:jc w:val="both"/>
              <w:rPr>
                <w:rFonts w:cs="Arial"/>
                <w:sz w:val="20"/>
                <w:szCs w:val="20"/>
                <w:lang w:eastAsia="en-AU"/>
              </w:rPr>
            </w:pPr>
            <w:r w:rsidRPr="000B3EAD">
              <w:rPr>
                <w:rFonts w:cs="Arial"/>
                <w:sz w:val="20"/>
                <w:szCs w:val="20"/>
                <w:lang w:eastAsia="en-AU"/>
              </w:rPr>
              <w:t>Private open space and balcony design maximizes safety.</w:t>
            </w:r>
          </w:p>
        </w:tc>
        <w:tc>
          <w:tcPr>
            <w:tcW w:w="3685" w:type="dxa"/>
          </w:tcPr>
          <w:p w:rsidR="003414B0" w:rsidRDefault="003414B0" w:rsidP="006C584B">
            <w:pPr>
              <w:jc w:val="both"/>
              <w:rPr>
                <w:rFonts w:cs="Arial"/>
                <w:sz w:val="20"/>
                <w:szCs w:val="20"/>
                <w:lang w:eastAsia="en-AU"/>
              </w:rPr>
            </w:pPr>
          </w:p>
          <w:p w:rsidR="006C584B" w:rsidRPr="008118F7" w:rsidRDefault="006C584B" w:rsidP="006C584B">
            <w:pPr>
              <w:jc w:val="both"/>
              <w:rPr>
                <w:rFonts w:cs="Arial"/>
                <w:sz w:val="20"/>
                <w:szCs w:val="20"/>
                <w:lang w:eastAsia="en-AU"/>
              </w:rPr>
            </w:pPr>
            <w:r w:rsidRPr="008118F7">
              <w:rPr>
                <w:rFonts w:cs="Arial"/>
                <w:sz w:val="20"/>
                <w:szCs w:val="20"/>
                <w:lang w:eastAsia="en-AU"/>
              </w:rPr>
              <w:t>The design of the proposed balconies and terraces will achieve a good level of safety</w:t>
            </w:r>
            <w:r w:rsidR="008118F7" w:rsidRPr="008118F7">
              <w:rPr>
                <w:rFonts w:cs="Arial"/>
                <w:sz w:val="20"/>
                <w:szCs w:val="20"/>
                <w:lang w:eastAsia="en-AU"/>
              </w:rPr>
              <w:t>.</w:t>
            </w:r>
          </w:p>
        </w:tc>
        <w:tc>
          <w:tcPr>
            <w:tcW w:w="1985" w:type="dxa"/>
          </w:tcPr>
          <w:p w:rsidR="003414B0" w:rsidRDefault="003414B0" w:rsidP="006C584B">
            <w:pPr>
              <w:jc w:val="both"/>
              <w:rPr>
                <w:rFonts w:cs="Arial"/>
                <w:bCs/>
                <w:sz w:val="20"/>
                <w:szCs w:val="20"/>
                <w:lang w:eastAsia="en-AU"/>
              </w:rPr>
            </w:pPr>
          </w:p>
          <w:p w:rsidR="006C584B" w:rsidRPr="000B3EAD" w:rsidRDefault="006C584B" w:rsidP="006C584B">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ED312F" w:rsidRDefault="003414B0" w:rsidP="00492CDA">
            <w:pPr>
              <w:jc w:val="both"/>
              <w:rPr>
                <w:rFonts w:cs="Arial"/>
                <w:b/>
                <w:bCs/>
                <w:sz w:val="20"/>
                <w:szCs w:val="20"/>
                <w:lang w:eastAsia="en-AU"/>
              </w:rPr>
            </w:pPr>
            <w:r w:rsidRPr="00ED312F">
              <w:rPr>
                <w:rFonts w:cs="Arial"/>
                <w:b/>
                <w:bCs/>
                <w:sz w:val="20"/>
                <w:szCs w:val="20"/>
                <w:lang w:eastAsia="en-AU"/>
              </w:rPr>
              <w:t>4F-1 Common Circulation and Spaces</w:t>
            </w:r>
          </w:p>
          <w:p w:rsidR="003414B0" w:rsidRPr="00ED312F" w:rsidRDefault="003414B0" w:rsidP="00492CDA">
            <w:pPr>
              <w:jc w:val="both"/>
              <w:rPr>
                <w:rFonts w:cs="Arial"/>
                <w:sz w:val="20"/>
                <w:szCs w:val="20"/>
                <w:lang w:eastAsia="en-AU"/>
              </w:rPr>
            </w:pPr>
            <w:r w:rsidRPr="00ED312F">
              <w:rPr>
                <w:rFonts w:cs="Arial"/>
                <w:sz w:val="20"/>
                <w:szCs w:val="20"/>
                <w:lang w:eastAsia="en-AU"/>
              </w:rPr>
              <w:t>Common circulation spaces achieve good amenity and properly service the number of apartments.</w:t>
            </w:r>
          </w:p>
        </w:tc>
        <w:tc>
          <w:tcPr>
            <w:tcW w:w="3685" w:type="dxa"/>
          </w:tcPr>
          <w:p w:rsidR="003414B0" w:rsidRPr="00ED312F" w:rsidRDefault="003414B0" w:rsidP="00492CDA">
            <w:pPr>
              <w:jc w:val="both"/>
              <w:rPr>
                <w:rFonts w:cs="Arial"/>
                <w:sz w:val="20"/>
                <w:szCs w:val="20"/>
                <w:lang w:eastAsia="en-AU"/>
              </w:rPr>
            </w:pPr>
          </w:p>
          <w:p w:rsidR="00492CDA" w:rsidRPr="00ED312F" w:rsidRDefault="00492CDA" w:rsidP="00492CDA">
            <w:pPr>
              <w:jc w:val="both"/>
              <w:rPr>
                <w:rFonts w:cs="Arial"/>
                <w:sz w:val="20"/>
                <w:szCs w:val="20"/>
                <w:lang w:eastAsia="en-AU"/>
              </w:rPr>
            </w:pPr>
            <w:r w:rsidRPr="00ED312F">
              <w:rPr>
                <w:rFonts w:cs="Arial"/>
                <w:sz w:val="20"/>
                <w:szCs w:val="20"/>
                <w:lang w:eastAsia="en-AU"/>
              </w:rPr>
              <w:t xml:space="preserve">This objective has been achieved through </w:t>
            </w:r>
            <w:r w:rsidRPr="00D16A4A">
              <w:rPr>
                <w:rFonts w:cs="Arial"/>
                <w:sz w:val="20"/>
                <w:szCs w:val="20"/>
                <w:lang w:eastAsia="en-AU"/>
              </w:rPr>
              <w:t>compliance with the applicable design criteria, supplemented by consistency</w:t>
            </w:r>
            <w:r w:rsidRPr="00ED312F">
              <w:rPr>
                <w:rFonts w:cs="Arial"/>
                <w:sz w:val="20"/>
                <w:szCs w:val="20"/>
                <w:lang w:eastAsia="en-AU"/>
              </w:rPr>
              <w:t xml:space="preserve"> with the applicable design guidance.</w:t>
            </w:r>
          </w:p>
        </w:tc>
        <w:tc>
          <w:tcPr>
            <w:tcW w:w="1985" w:type="dxa"/>
          </w:tcPr>
          <w:p w:rsidR="003414B0" w:rsidRPr="00ED312F" w:rsidRDefault="003414B0" w:rsidP="00492CDA">
            <w:pPr>
              <w:jc w:val="both"/>
              <w:rPr>
                <w:rFonts w:cs="Arial"/>
                <w:bCs/>
                <w:sz w:val="20"/>
                <w:szCs w:val="20"/>
                <w:lang w:eastAsia="en-AU"/>
              </w:rPr>
            </w:pPr>
          </w:p>
          <w:p w:rsidR="00492CDA" w:rsidRPr="00ED312F" w:rsidRDefault="00492CDA" w:rsidP="00492CDA">
            <w:pPr>
              <w:jc w:val="both"/>
              <w:rPr>
                <w:rFonts w:cs="Arial"/>
                <w:bCs/>
                <w:sz w:val="20"/>
                <w:szCs w:val="20"/>
                <w:lang w:eastAsia="en-AU"/>
              </w:rPr>
            </w:pPr>
            <w:r w:rsidRPr="00ED312F">
              <w:rPr>
                <w:rFonts w:cs="Arial"/>
                <w:bCs/>
                <w:sz w:val="20"/>
                <w:szCs w:val="20"/>
                <w:lang w:eastAsia="en-AU"/>
              </w:rPr>
              <w:t>Yes</w:t>
            </w:r>
          </w:p>
        </w:tc>
      </w:tr>
      <w:tr w:rsidR="003414B0" w:rsidRPr="00C57030" w:rsidTr="000740BB">
        <w:trPr>
          <w:trHeight w:val="558"/>
        </w:trPr>
        <w:tc>
          <w:tcPr>
            <w:tcW w:w="4254" w:type="dxa"/>
            <w:shd w:val="clear" w:color="auto" w:fill="BFBFBF" w:themeFill="background1" w:themeFillShade="BF"/>
          </w:tcPr>
          <w:p w:rsidR="003414B0" w:rsidRPr="000B3EAD" w:rsidRDefault="003414B0" w:rsidP="00EE5A89">
            <w:pPr>
              <w:jc w:val="both"/>
              <w:rPr>
                <w:rFonts w:cs="Arial"/>
                <w:b/>
                <w:bCs/>
                <w:sz w:val="20"/>
                <w:szCs w:val="20"/>
                <w:lang w:eastAsia="en-AU"/>
              </w:rPr>
            </w:pPr>
            <w:r w:rsidRPr="000B3EAD">
              <w:rPr>
                <w:rFonts w:cs="Arial"/>
                <w:b/>
                <w:bCs/>
                <w:sz w:val="20"/>
                <w:szCs w:val="20"/>
                <w:lang w:eastAsia="en-AU"/>
              </w:rPr>
              <w:lastRenderedPageBreak/>
              <w:t>4F-1 Common Circulation and Spaces - Design Criteria</w:t>
            </w:r>
          </w:p>
          <w:p w:rsidR="003414B0" w:rsidRPr="000B3EAD" w:rsidRDefault="003414B0" w:rsidP="00EE5A89">
            <w:pPr>
              <w:jc w:val="both"/>
              <w:rPr>
                <w:rFonts w:cs="Arial"/>
                <w:sz w:val="20"/>
                <w:szCs w:val="20"/>
                <w:lang w:eastAsia="en-AU"/>
              </w:rPr>
            </w:pPr>
            <w:r w:rsidRPr="000B3EAD">
              <w:rPr>
                <w:rFonts w:cs="Arial"/>
                <w:sz w:val="20"/>
                <w:szCs w:val="20"/>
                <w:lang w:eastAsia="en-AU"/>
              </w:rPr>
              <w:t>The maximum number of apartments off a circulation core on a single level is eight.</w:t>
            </w:r>
          </w:p>
          <w:p w:rsidR="003414B0" w:rsidRPr="000B3EAD" w:rsidRDefault="003414B0" w:rsidP="00EE5A89">
            <w:pPr>
              <w:jc w:val="both"/>
              <w:rPr>
                <w:rFonts w:cs="Arial"/>
                <w:sz w:val="20"/>
                <w:szCs w:val="20"/>
                <w:lang w:eastAsia="en-AU"/>
              </w:rPr>
            </w:pPr>
          </w:p>
          <w:p w:rsidR="003414B0" w:rsidRPr="000B3EAD" w:rsidRDefault="003414B0" w:rsidP="00EE5A89">
            <w:pPr>
              <w:jc w:val="both"/>
              <w:rPr>
                <w:rFonts w:cs="Arial"/>
                <w:sz w:val="20"/>
                <w:szCs w:val="20"/>
                <w:lang w:eastAsia="en-AU"/>
              </w:rPr>
            </w:pPr>
            <w:r w:rsidRPr="000B3EAD">
              <w:rPr>
                <w:rFonts w:cs="Arial"/>
                <w:sz w:val="20"/>
                <w:szCs w:val="20"/>
                <w:lang w:eastAsia="en-AU"/>
              </w:rPr>
              <w:t>For buildings of 10 storeys and over, the maximum number of apartments sharing a single lift is 40.</w:t>
            </w:r>
          </w:p>
        </w:tc>
        <w:tc>
          <w:tcPr>
            <w:tcW w:w="3685" w:type="dxa"/>
          </w:tcPr>
          <w:p w:rsidR="003414B0" w:rsidRDefault="003414B0" w:rsidP="00EE5A89">
            <w:pPr>
              <w:jc w:val="both"/>
              <w:rPr>
                <w:rFonts w:cs="Arial"/>
                <w:sz w:val="20"/>
                <w:szCs w:val="20"/>
                <w:lang w:eastAsia="en-AU"/>
              </w:rPr>
            </w:pPr>
          </w:p>
          <w:p w:rsidR="00EE5A89" w:rsidRDefault="00EE5A89" w:rsidP="00EE5A89">
            <w:pPr>
              <w:jc w:val="both"/>
              <w:rPr>
                <w:rFonts w:cs="Arial"/>
                <w:sz w:val="20"/>
                <w:szCs w:val="20"/>
                <w:lang w:eastAsia="en-AU"/>
              </w:rPr>
            </w:pPr>
          </w:p>
          <w:p w:rsidR="00EE5A89" w:rsidRPr="0054046B" w:rsidRDefault="00EE5A89" w:rsidP="00EE5A89">
            <w:pPr>
              <w:jc w:val="both"/>
              <w:rPr>
                <w:rFonts w:cs="Arial"/>
                <w:sz w:val="20"/>
                <w:szCs w:val="20"/>
                <w:lang w:eastAsia="en-AU"/>
              </w:rPr>
            </w:pPr>
            <w:r w:rsidRPr="0054046B">
              <w:rPr>
                <w:rFonts w:cs="Arial"/>
                <w:sz w:val="20"/>
                <w:szCs w:val="20"/>
                <w:lang w:eastAsia="en-AU"/>
              </w:rPr>
              <w:t xml:space="preserve">The maximum number of units on any level </w:t>
            </w:r>
            <w:r w:rsidR="00093B72" w:rsidRPr="0054046B">
              <w:rPr>
                <w:rFonts w:cs="Arial"/>
                <w:sz w:val="20"/>
                <w:szCs w:val="20"/>
                <w:lang w:eastAsia="en-AU"/>
              </w:rPr>
              <w:t xml:space="preserve">serviced by a lift </w:t>
            </w:r>
            <w:r w:rsidRPr="0054046B">
              <w:rPr>
                <w:rFonts w:cs="Arial"/>
                <w:sz w:val="20"/>
                <w:szCs w:val="20"/>
                <w:lang w:eastAsia="en-AU"/>
              </w:rPr>
              <w:t xml:space="preserve">is </w:t>
            </w:r>
            <w:r w:rsidR="00EB3EB7">
              <w:rPr>
                <w:rFonts w:cs="Arial"/>
                <w:sz w:val="20"/>
                <w:szCs w:val="20"/>
                <w:lang w:eastAsia="en-AU"/>
              </w:rPr>
              <w:t>3</w:t>
            </w:r>
            <w:r w:rsidRPr="0054046B">
              <w:rPr>
                <w:rFonts w:cs="Arial"/>
                <w:sz w:val="20"/>
                <w:szCs w:val="20"/>
                <w:lang w:eastAsia="en-AU"/>
              </w:rPr>
              <w:t xml:space="preserve">. </w:t>
            </w:r>
          </w:p>
          <w:p w:rsidR="00105066" w:rsidRDefault="00105066" w:rsidP="00EE5A89">
            <w:pPr>
              <w:jc w:val="both"/>
              <w:rPr>
                <w:rFonts w:cs="Arial"/>
                <w:sz w:val="20"/>
                <w:szCs w:val="20"/>
                <w:lang w:eastAsia="en-AU"/>
              </w:rPr>
            </w:pPr>
          </w:p>
          <w:p w:rsidR="00105066" w:rsidRPr="000B3EAD" w:rsidRDefault="00105066" w:rsidP="00EE5A89">
            <w:pPr>
              <w:jc w:val="both"/>
              <w:rPr>
                <w:rFonts w:cs="Arial"/>
                <w:sz w:val="20"/>
                <w:szCs w:val="20"/>
                <w:lang w:eastAsia="en-AU"/>
              </w:rPr>
            </w:pPr>
            <w:r>
              <w:rPr>
                <w:rFonts w:cs="Arial"/>
                <w:sz w:val="20"/>
                <w:szCs w:val="20"/>
                <w:lang w:eastAsia="en-AU"/>
              </w:rPr>
              <w:t xml:space="preserve"> </w:t>
            </w:r>
          </w:p>
        </w:tc>
        <w:tc>
          <w:tcPr>
            <w:tcW w:w="1985" w:type="dxa"/>
          </w:tcPr>
          <w:p w:rsidR="003414B0" w:rsidRDefault="003414B0" w:rsidP="00EE5A89">
            <w:pPr>
              <w:jc w:val="both"/>
              <w:rPr>
                <w:rFonts w:cs="Arial"/>
                <w:b/>
                <w:bCs/>
                <w:sz w:val="20"/>
                <w:szCs w:val="20"/>
                <w:lang w:eastAsia="en-AU"/>
              </w:rPr>
            </w:pPr>
          </w:p>
          <w:p w:rsidR="00EE5A89" w:rsidRDefault="00EE5A89" w:rsidP="00EE5A89">
            <w:pPr>
              <w:jc w:val="both"/>
              <w:rPr>
                <w:rFonts w:cs="Arial"/>
                <w:sz w:val="20"/>
                <w:szCs w:val="20"/>
                <w:lang w:eastAsia="en-AU"/>
              </w:rPr>
            </w:pPr>
          </w:p>
          <w:p w:rsidR="00EE5A89" w:rsidRPr="00EE5A89" w:rsidRDefault="00093B72" w:rsidP="00EE5A89">
            <w:pPr>
              <w:jc w:val="both"/>
              <w:rPr>
                <w:rFonts w:cs="Arial"/>
                <w:sz w:val="20"/>
                <w:szCs w:val="20"/>
                <w:lang w:eastAsia="en-AU"/>
              </w:rPr>
            </w:pPr>
            <w:r>
              <w:rPr>
                <w:rFonts w:cs="Arial"/>
                <w:sz w:val="20"/>
                <w:szCs w:val="20"/>
                <w:lang w:eastAsia="en-AU"/>
              </w:rPr>
              <w:t xml:space="preserve">Yes. </w:t>
            </w:r>
          </w:p>
        </w:tc>
      </w:tr>
      <w:tr w:rsidR="003414B0" w:rsidRPr="00C57030" w:rsidTr="000B3EAD">
        <w:trPr>
          <w:trHeight w:val="213"/>
        </w:trPr>
        <w:tc>
          <w:tcPr>
            <w:tcW w:w="4254" w:type="dxa"/>
          </w:tcPr>
          <w:p w:rsidR="003414B0" w:rsidRPr="000B3EAD" w:rsidRDefault="003414B0" w:rsidP="00760E77">
            <w:pPr>
              <w:jc w:val="both"/>
              <w:rPr>
                <w:rFonts w:cs="Arial"/>
                <w:b/>
                <w:bCs/>
                <w:sz w:val="20"/>
                <w:szCs w:val="20"/>
                <w:lang w:eastAsia="en-AU"/>
              </w:rPr>
            </w:pPr>
            <w:r w:rsidRPr="000B3EAD">
              <w:rPr>
                <w:rFonts w:cs="Arial"/>
                <w:b/>
                <w:bCs/>
                <w:sz w:val="20"/>
                <w:szCs w:val="20"/>
                <w:lang w:eastAsia="en-AU"/>
              </w:rPr>
              <w:t>4F-2 Common Circulation and Spaces</w:t>
            </w:r>
          </w:p>
          <w:p w:rsidR="003414B0" w:rsidRPr="000B3EAD" w:rsidRDefault="003414B0" w:rsidP="00760E77">
            <w:pPr>
              <w:jc w:val="both"/>
              <w:rPr>
                <w:rFonts w:cs="Arial"/>
                <w:sz w:val="20"/>
                <w:szCs w:val="20"/>
                <w:lang w:eastAsia="en-AU"/>
              </w:rPr>
            </w:pPr>
            <w:r w:rsidRPr="000B3EAD">
              <w:rPr>
                <w:rFonts w:cs="Arial"/>
                <w:sz w:val="20"/>
                <w:szCs w:val="20"/>
                <w:lang w:eastAsia="en-AU"/>
              </w:rPr>
              <w:t>Common circulation spaces promote safety and provide for social interaction between residents.</w:t>
            </w:r>
          </w:p>
        </w:tc>
        <w:tc>
          <w:tcPr>
            <w:tcW w:w="3685" w:type="dxa"/>
          </w:tcPr>
          <w:p w:rsidR="003414B0" w:rsidRDefault="003414B0" w:rsidP="00760E77">
            <w:pPr>
              <w:jc w:val="both"/>
              <w:rPr>
                <w:rFonts w:cs="Arial"/>
                <w:sz w:val="20"/>
                <w:szCs w:val="20"/>
                <w:lang w:eastAsia="en-AU"/>
              </w:rPr>
            </w:pPr>
          </w:p>
          <w:p w:rsidR="00760E77" w:rsidRPr="000B3EAD" w:rsidRDefault="00760E77" w:rsidP="00760E77">
            <w:pPr>
              <w:jc w:val="both"/>
              <w:rPr>
                <w:rFonts w:cs="Arial"/>
                <w:sz w:val="20"/>
                <w:szCs w:val="20"/>
                <w:lang w:eastAsia="en-AU"/>
              </w:rPr>
            </w:pPr>
            <w:r>
              <w:rPr>
                <w:rFonts w:cs="Arial"/>
                <w:sz w:val="20"/>
                <w:szCs w:val="20"/>
                <w:lang w:eastAsia="en-AU"/>
              </w:rPr>
              <w:t>Ground floor lobbies allow direct, clear and legible access from the street</w:t>
            </w:r>
            <w:r w:rsidR="00D13EA5">
              <w:rPr>
                <w:rFonts w:cs="Arial"/>
                <w:sz w:val="20"/>
                <w:szCs w:val="20"/>
                <w:lang w:eastAsia="en-AU"/>
              </w:rPr>
              <w:t xml:space="preserve"> and through to the central communal open space area</w:t>
            </w:r>
            <w:r>
              <w:rPr>
                <w:rFonts w:cs="Arial"/>
                <w:sz w:val="20"/>
                <w:szCs w:val="20"/>
                <w:lang w:eastAsia="en-AU"/>
              </w:rPr>
              <w:t xml:space="preserve">. </w:t>
            </w:r>
            <w:r w:rsidRPr="00D13EA5">
              <w:rPr>
                <w:rFonts w:cs="Arial"/>
                <w:sz w:val="20"/>
                <w:szCs w:val="20"/>
                <w:lang w:eastAsia="en-AU"/>
              </w:rPr>
              <w:t xml:space="preserve">Adjacent to building lobbies are mail </w:t>
            </w:r>
            <w:r w:rsidR="00D13EA5" w:rsidRPr="00D13EA5">
              <w:rPr>
                <w:rFonts w:cs="Arial"/>
                <w:sz w:val="20"/>
                <w:szCs w:val="20"/>
                <w:lang w:eastAsia="en-AU"/>
              </w:rPr>
              <w:t>boxes</w:t>
            </w:r>
            <w:r w:rsidRPr="00D13EA5">
              <w:rPr>
                <w:rFonts w:cs="Arial"/>
                <w:sz w:val="20"/>
                <w:szCs w:val="20"/>
                <w:lang w:eastAsia="en-AU"/>
              </w:rPr>
              <w:t xml:space="preserve"> and circulation areas to enable social interaction </w:t>
            </w:r>
            <w:r w:rsidR="00D13EA5" w:rsidRPr="00D13EA5">
              <w:rPr>
                <w:rFonts w:cs="Arial"/>
                <w:sz w:val="20"/>
                <w:szCs w:val="20"/>
                <w:lang w:eastAsia="en-AU"/>
              </w:rPr>
              <w:t>between residents.</w:t>
            </w:r>
          </w:p>
        </w:tc>
        <w:tc>
          <w:tcPr>
            <w:tcW w:w="1985" w:type="dxa"/>
          </w:tcPr>
          <w:p w:rsidR="003414B0" w:rsidRDefault="003414B0" w:rsidP="00760E77">
            <w:pPr>
              <w:jc w:val="both"/>
              <w:rPr>
                <w:rFonts w:cs="Arial"/>
                <w:bCs/>
                <w:sz w:val="20"/>
                <w:szCs w:val="20"/>
                <w:lang w:eastAsia="en-AU"/>
              </w:rPr>
            </w:pPr>
          </w:p>
          <w:p w:rsidR="00760E77" w:rsidRPr="000B3EAD" w:rsidRDefault="00760E77" w:rsidP="00760E77">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17833">
            <w:pPr>
              <w:jc w:val="both"/>
              <w:rPr>
                <w:rFonts w:cs="Arial"/>
                <w:b/>
                <w:bCs/>
                <w:sz w:val="20"/>
                <w:szCs w:val="20"/>
                <w:lang w:eastAsia="en-AU"/>
              </w:rPr>
            </w:pPr>
            <w:r w:rsidRPr="000B3EAD">
              <w:rPr>
                <w:rFonts w:cs="Arial"/>
                <w:b/>
                <w:bCs/>
                <w:sz w:val="20"/>
                <w:szCs w:val="20"/>
                <w:lang w:eastAsia="en-AU"/>
              </w:rPr>
              <w:t>4G-1 Common Circulation and Spaces</w:t>
            </w:r>
          </w:p>
          <w:p w:rsidR="003414B0" w:rsidRPr="000B3EAD" w:rsidRDefault="003414B0" w:rsidP="00717833">
            <w:pPr>
              <w:jc w:val="both"/>
              <w:rPr>
                <w:rFonts w:cs="Arial"/>
                <w:sz w:val="20"/>
                <w:szCs w:val="20"/>
                <w:lang w:eastAsia="en-AU"/>
              </w:rPr>
            </w:pPr>
            <w:r w:rsidRPr="000B3EAD">
              <w:rPr>
                <w:rFonts w:cs="Arial"/>
                <w:sz w:val="20"/>
                <w:szCs w:val="20"/>
                <w:lang w:eastAsia="en-AU"/>
              </w:rPr>
              <w:t>Adequate, well designed storage is provided in each apartments.</w:t>
            </w:r>
          </w:p>
        </w:tc>
        <w:tc>
          <w:tcPr>
            <w:tcW w:w="3685" w:type="dxa"/>
          </w:tcPr>
          <w:p w:rsidR="003414B0" w:rsidRDefault="003414B0" w:rsidP="00717833">
            <w:pPr>
              <w:jc w:val="both"/>
              <w:rPr>
                <w:rFonts w:cs="Arial"/>
                <w:sz w:val="20"/>
                <w:szCs w:val="20"/>
                <w:lang w:eastAsia="en-AU"/>
              </w:rPr>
            </w:pPr>
          </w:p>
          <w:p w:rsidR="00152A89" w:rsidRPr="000B3EAD" w:rsidRDefault="00717833" w:rsidP="00717833">
            <w:pPr>
              <w:jc w:val="both"/>
              <w:rPr>
                <w:rFonts w:cs="Arial"/>
                <w:sz w:val="20"/>
                <w:szCs w:val="20"/>
                <w:lang w:eastAsia="en-AU"/>
              </w:rPr>
            </w:pPr>
            <w:r>
              <w:rPr>
                <w:rFonts w:cs="Arial"/>
                <w:sz w:val="20"/>
                <w:szCs w:val="20"/>
                <w:lang w:eastAsia="en-AU"/>
              </w:rPr>
              <w:t xml:space="preserve">Adequate storage areas exist for all apartments. </w:t>
            </w:r>
          </w:p>
        </w:tc>
        <w:tc>
          <w:tcPr>
            <w:tcW w:w="1985" w:type="dxa"/>
          </w:tcPr>
          <w:p w:rsidR="003414B0" w:rsidRDefault="003414B0" w:rsidP="00717833">
            <w:pPr>
              <w:jc w:val="both"/>
              <w:rPr>
                <w:rFonts w:cs="Arial"/>
                <w:bCs/>
                <w:sz w:val="20"/>
                <w:szCs w:val="20"/>
                <w:lang w:eastAsia="en-AU"/>
              </w:rPr>
            </w:pPr>
          </w:p>
          <w:p w:rsidR="00152A89" w:rsidRPr="000B3EAD" w:rsidRDefault="00152A89" w:rsidP="00717833">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shd w:val="clear" w:color="auto" w:fill="BFBFBF" w:themeFill="background1" w:themeFillShade="BF"/>
          </w:tcPr>
          <w:p w:rsidR="003414B0" w:rsidRPr="000B3EAD" w:rsidRDefault="003414B0" w:rsidP="000B1CE4">
            <w:pPr>
              <w:jc w:val="both"/>
              <w:rPr>
                <w:rFonts w:cs="Arial"/>
                <w:b/>
                <w:bCs/>
                <w:sz w:val="20"/>
                <w:szCs w:val="20"/>
                <w:lang w:eastAsia="en-AU"/>
              </w:rPr>
            </w:pPr>
            <w:r w:rsidRPr="000B3EAD">
              <w:rPr>
                <w:rFonts w:cs="Arial"/>
                <w:b/>
                <w:bCs/>
                <w:sz w:val="20"/>
                <w:szCs w:val="20"/>
                <w:lang w:eastAsia="en-AU"/>
              </w:rPr>
              <w:t>4G-1 Common Circulation and Spaces - Design Criteria</w:t>
            </w:r>
          </w:p>
          <w:p w:rsidR="003414B0" w:rsidRPr="000B3EAD" w:rsidRDefault="003414B0" w:rsidP="000B1CE4">
            <w:pPr>
              <w:jc w:val="both"/>
              <w:rPr>
                <w:rFonts w:cs="Arial"/>
                <w:sz w:val="20"/>
                <w:szCs w:val="20"/>
                <w:lang w:eastAsia="en-AU"/>
              </w:rPr>
            </w:pPr>
            <w:r w:rsidRPr="000B3EAD">
              <w:rPr>
                <w:rFonts w:cs="Arial"/>
                <w:sz w:val="20"/>
                <w:szCs w:val="20"/>
                <w:lang w:eastAsia="en-AU"/>
              </w:rPr>
              <w:t>In addition to storage in kitchens, bathrooms and bedrooms, the following storage is provided:</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Studio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4m³.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One bedroom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6m³.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Two bedroom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8m³.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u w:val="single"/>
                <w:lang w:eastAsia="en-AU"/>
              </w:rPr>
            </w:pPr>
            <w:r w:rsidRPr="000B3EAD">
              <w:rPr>
                <w:rFonts w:cs="Arial"/>
                <w:sz w:val="20"/>
                <w:szCs w:val="20"/>
                <w:u w:val="single"/>
                <w:lang w:eastAsia="en-AU"/>
              </w:rPr>
              <w:t>Three+ bedroom apartments</w:t>
            </w:r>
          </w:p>
          <w:p w:rsidR="003414B0" w:rsidRPr="000B3EAD" w:rsidRDefault="003414B0" w:rsidP="000B1CE4">
            <w:pPr>
              <w:pStyle w:val="ListParagraph"/>
              <w:ind w:left="360"/>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10m³.</w:t>
            </w:r>
          </w:p>
          <w:p w:rsidR="003414B0" w:rsidRPr="000B3EAD" w:rsidRDefault="003414B0" w:rsidP="000B1CE4">
            <w:pPr>
              <w:jc w:val="both"/>
              <w:rPr>
                <w:rFonts w:cs="Arial"/>
                <w:sz w:val="20"/>
                <w:szCs w:val="20"/>
                <w:lang w:eastAsia="en-AU"/>
              </w:rPr>
            </w:pPr>
          </w:p>
          <w:p w:rsidR="003414B0" w:rsidRPr="000B3EAD" w:rsidRDefault="003414B0" w:rsidP="000B1CE4">
            <w:pPr>
              <w:jc w:val="both"/>
              <w:rPr>
                <w:rFonts w:cs="Arial"/>
                <w:sz w:val="20"/>
                <w:szCs w:val="20"/>
                <w:lang w:eastAsia="en-AU"/>
              </w:rPr>
            </w:pPr>
            <w:r w:rsidRPr="000B3EAD">
              <w:rPr>
                <w:rFonts w:cs="Arial"/>
                <w:sz w:val="20"/>
                <w:szCs w:val="20"/>
                <w:lang w:eastAsia="en-AU"/>
              </w:rPr>
              <w:t>At least 50% of the required storage is to be located within the apartment.</w:t>
            </w:r>
          </w:p>
        </w:tc>
        <w:tc>
          <w:tcPr>
            <w:tcW w:w="3685" w:type="dxa"/>
          </w:tcPr>
          <w:p w:rsidR="003414B0" w:rsidRDefault="003414B0" w:rsidP="000B1CE4">
            <w:pPr>
              <w:jc w:val="both"/>
              <w:rPr>
                <w:rFonts w:cs="Arial"/>
                <w:sz w:val="20"/>
                <w:szCs w:val="20"/>
                <w:lang w:eastAsia="en-AU"/>
              </w:rPr>
            </w:pPr>
          </w:p>
          <w:p w:rsidR="000B1CE4" w:rsidRDefault="000B1CE4" w:rsidP="000B1CE4">
            <w:pPr>
              <w:jc w:val="both"/>
              <w:rPr>
                <w:rFonts w:cs="Arial"/>
                <w:sz w:val="20"/>
                <w:szCs w:val="20"/>
                <w:lang w:eastAsia="en-AU"/>
              </w:rPr>
            </w:pPr>
          </w:p>
          <w:p w:rsidR="000B1CE4" w:rsidRPr="000B3EAD" w:rsidRDefault="000B1CE4" w:rsidP="000B1CE4">
            <w:pPr>
              <w:jc w:val="both"/>
              <w:rPr>
                <w:rFonts w:cs="Arial"/>
                <w:sz w:val="20"/>
                <w:szCs w:val="20"/>
                <w:lang w:eastAsia="en-AU"/>
              </w:rPr>
            </w:pPr>
            <w:r>
              <w:rPr>
                <w:rFonts w:cs="Arial"/>
                <w:sz w:val="20"/>
                <w:szCs w:val="20"/>
                <w:lang w:eastAsia="en-AU"/>
              </w:rPr>
              <w:t>Storage spaces are provided within units and within the basement at the rear of carparking spaces satisfying the design criteria’s numerical requirements.</w:t>
            </w:r>
          </w:p>
        </w:tc>
        <w:tc>
          <w:tcPr>
            <w:tcW w:w="1985" w:type="dxa"/>
          </w:tcPr>
          <w:p w:rsidR="003414B0" w:rsidRDefault="003414B0" w:rsidP="000B1CE4">
            <w:pPr>
              <w:jc w:val="both"/>
              <w:rPr>
                <w:rFonts w:cs="Arial"/>
                <w:bCs/>
                <w:sz w:val="20"/>
                <w:szCs w:val="20"/>
                <w:lang w:eastAsia="en-AU"/>
              </w:rPr>
            </w:pPr>
          </w:p>
          <w:p w:rsidR="000B1CE4" w:rsidRDefault="000B1CE4" w:rsidP="000B1CE4">
            <w:pPr>
              <w:jc w:val="both"/>
              <w:rPr>
                <w:rFonts w:cs="Arial"/>
                <w:bCs/>
                <w:sz w:val="20"/>
                <w:szCs w:val="20"/>
                <w:lang w:eastAsia="en-AU"/>
              </w:rPr>
            </w:pPr>
          </w:p>
          <w:p w:rsidR="000B1CE4" w:rsidRPr="000B3EAD" w:rsidRDefault="000B1CE4" w:rsidP="000B1CE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52A89">
            <w:pPr>
              <w:jc w:val="both"/>
              <w:rPr>
                <w:rFonts w:cs="Arial"/>
                <w:b/>
                <w:bCs/>
                <w:sz w:val="20"/>
                <w:szCs w:val="20"/>
                <w:lang w:eastAsia="en-AU"/>
              </w:rPr>
            </w:pPr>
            <w:r w:rsidRPr="000B3EAD">
              <w:rPr>
                <w:rFonts w:cs="Arial"/>
                <w:b/>
                <w:bCs/>
                <w:sz w:val="20"/>
                <w:szCs w:val="20"/>
                <w:lang w:eastAsia="en-AU"/>
              </w:rPr>
              <w:t>4G-2 Common Circulation and Spaces</w:t>
            </w:r>
          </w:p>
          <w:p w:rsidR="003414B0" w:rsidRPr="000B3EAD" w:rsidRDefault="003414B0" w:rsidP="00152A89">
            <w:pPr>
              <w:jc w:val="both"/>
              <w:rPr>
                <w:rFonts w:cs="Arial"/>
                <w:sz w:val="20"/>
                <w:szCs w:val="20"/>
                <w:lang w:eastAsia="en-AU"/>
              </w:rPr>
            </w:pPr>
            <w:r w:rsidRPr="000B3EAD">
              <w:rPr>
                <w:rFonts w:cs="Arial"/>
                <w:sz w:val="20"/>
                <w:szCs w:val="20"/>
                <w:lang w:eastAsia="en-AU"/>
              </w:rPr>
              <w:t>Additional storage is conveniently located, accessible and nominated for individual apartments.</w:t>
            </w:r>
          </w:p>
        </w:tc>
        <w:tc>
          <w:tcPr>
            <w:tcW w:w="3685" w:type="dxa"/>
          </w:tcPr>
          <w:p w:rsidR="003414B0" w:rsidRDefault="003414B0" w:rsidP="00152A89">
            <w:pPr>
              <w:jc w:val="both"/>
              <w:rPr>
                <w:rFonts w:cs="Arial"/>
                <w:sz w:val="20"/>
                <w:szCs w:val="20"/>
                <w:lang w:eastAsia="en-AU"/>
              </w:rPr>
            </w:pPr>
          </w:p>
          <w:p w:rsidR="00152A89" w:rsidRPr="000B3EAD" w:rsidRDefault="00152A89" w:rsidP="00152A89">
            <w:pPr>
              <w:jc w:val="both"/>
              <w:rPr>
                <w:rFonts w:cs="Arial"/>
                <w:sz w:val="20"/>
                <w:szCs w:val="20"/>
                <w:lang w:eastAsia="en-AU"/>
              </w:rPr>
            </w:pPr>
            <w:r>
              <w:rPr>
                <w:rFonts w:cs="Arial"/>
                <w:sz w:val="20"/>
                <w:szCs w:val="20"/>
                <w:lang w:eastAsia="en-AU"/>
              </w:rPr>
              <w:t>Secure basement storage is provided at the rear of car</w:t>
            </w:r>
            <w:r w:rsidR="00280978">
              <w:rPr>
                <w:rFonts w:cs="Arial"/>
                <w:sz w:val="20"/>
                <w:szCs w:val="20"/>
                <w:lang w:eastAsia="en-AU"/>
              </w:rPr>
              <w:t xml:space="preserve"> </w:t>
            </w:r>
            <w:r>
              <w:rPr>
                <w:rFonts w:cs="Arial"/>
                <w:sz w:val="20"/>
                <w:szCs w:val="20"/>
                <w:lang w:eastAsia="en-AU"/>
              </w:rPr>
              <w:t>parking spaces within basement levels.</w:t>
            </w:r>
          </w:p>
        </w:tc>
        <w:tc>
          <w:tcPr>
            <w:tcW w:w="1985" w:type="dxa"/>
          </w:tcPr>
          <w:p w:rsidR="00152A89" w:rsidRDefault="00152A89" w:rsidP="00152A89">
            <w:pPr>
              <w:jc w:val="both"/>
              <w:rPr>
                <w:rFonts w:cs="Arial"/>
                <w:bCs/>
                <w:sz w:val="20"/>
                <w:szCs w:val="20"/>
                <w:lang w:eastAsia="en-AU"/>
              </w:rPr>
            </w:pPr>
          </w:p>
          <w:p w:rsidR="00152A89" w:rsidRPr="000B3EAD" w:rsidRDefault="00152A89" w:rsidP="00152A8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F90394">
            <w:pPr>
              <w:jc w:val="both"/>
              <w:rPr>
                <w:rFonts w:cs="Arial"/>
                <w:b/>
                <w:bCs/>
                <w:sz w:val="20"/>
                <w:szCs w:val="20"/>
                <w:lang w:eastAsia="en-AU"/>
              </w:rPr>
            </w:pPr>
            <w:r w:rsidRPr="000B3EAD">
              <w:rPr>
                <w:rFonts w:cs="Arial"/>
                <w:b/>
                <w:bCs/>
                <w:sz w:val="20"/>
                <w:szCs w:val="20"/>
                <w:lang w:eastAsia="en-AU"/>
              </w:rPr>
              <w:t>4H-1 Acoustic Privacy</w:t>
            </w:r>
          </w:p>
          <w:p w:rsidR="003414B0" w:rsidRPr="000B3EAD" w:rsidRDefault="003414B0" w:rsidP="00F90394">
            <w:pPr>
              <w:jc w:val="both"/>
              <w:rPr>
                <w:rFonts w:cs="Arial"/>
                <w:sz w:val="20"/>
                <w:szCs w:val="20"/>
                <w:lang w:eastAsia="en-AU"/>
              </w:rPr>
            </w:pPr>
            <w:r w:rsidRPr="000B3EAD">
              <w:rPr>
                <w:rFonts w:cs="Arial"/>
                <w:sz w:val="20"/>
                <w:szCs w:val="20"/>
                <w:lang w:eastAsia="en-AU"/>
              </w:rPr>
              <w:t>Noise transfer is minimized through the siting of buildings and building layout.</w:t>
            </w:r>
          </w:p>
        </w:tc>
        <w:tc>
          <w:tcPr>
            <w:tcW w:w="3685" w:type="dxa"/>
          </w:tcPr>
          <w:p w:rsidR="003414B0" w:rsidRDefault="003414B0" w:rsidP="00F90394">
            <w:pPr>
              <w:jc w:val="both"/>
              <w:rPr>
                <w:rFonts w:cs="Arial"/>
                <w:sz w:val="20"/>
                <w:szCs w:val="20"/>
                <w:lang w:eastAsia="en-AU"/>
              </w:rPr>
            </w:pPr>
          </w:p>
          <w:p w:rsidR="000E1525" w:rsidRPr="000B3EAD" w:rsidRDefault="00F90394" w:rsidP="00F90394">
            <w:pPr>
              <w:jc w:val="both"/>
              <w:rPr>
                <w:rFonts w:cs="Arial"/>
                <w:sz w:val="20"/>
                <w:szCs w:val="20"/>
                <w:lang w:eastAsia="en-AU"/>
              </w:rPr>
            </w:pPr>
            <w:r>
              <w:rPr>
                <w:rFonts w:cs="Arial"/>
                <w:sz w:val="20"/>
                <w:szCs w:val="20"/>
                <w:lang w:eastAsia="en-AU"/>
              </w:rPr>
              <w:t>Adequate building separation distances have been proposed to mitigate any potential noise impacts across from apartments. Internally, similar room types have been co-located where possible to mitigate noise transfer.</w:t>
            </w:r>
          </w:p>
        </w:tc>
        <w:tc>
          <w:tcPr>
            <w:tcW w:w="1985" w:type="dxa"/>
          </w:tcPr>
          <w:p w:rsidR="003414B0" w:rsidRDefault="003414B0" w:rsidP="00F90394">
            <w:pPr>
              <w:jc w:val="both"/>
              <w:rPr>
                <w:rFonts w:cs="Arial"/>
                <w:bCs/>
                <w:sz w:val="20"/>
                <w:szCs w:val="20"/>
                <w:lang w:eastAsia="en-AU"/>
              </w:rPr>
            </w:pPr>
          </w:p>
          <w:p w:rsidR="000E1525" w:rsidRPr="000B3EAD" w:rsidRDefault="000E1525" w:rsidP="00F9039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E1525" w:rsidRDefault="003414B0" w:rsidP="000E1525">
            <w:pPr>
              <w:jc w:val="both"/>
              <w:rPr>
                <w:rFonts w:cs="Arial"/>
                <w:b/>
                <w:bCs/>
                <w:sz w:val="20"/>
                <w:szCs w:val="20"/>
                <w:lang w:eastAsia="en-AU"/>
              </w:rPr>
            </w:pPr>
            <w:r w:rsidRPr="000E1525">
              <w:rPr>
                <w:rFonts w:cs="Arial"/>
                <w:b/>
                <w:bCs/>
                <w:sz w:val="20"/>
                <w:szCs w:val="20"/>
                <w:lang w:eastAsia="en-AU"/>
              </w:rPr>
              <w:t>4H-2 Acoustic Privacy</w:t>
            </w:r>
          </w:p>
          <w:p w:rsidR="003414B0" w:rsidRPr="000E1525" w:rsidRDefault="003414B0" w:rsidP="000E1525">
            <w:pPr>
              <w:jc w:val="both"/>
              <w:rPr>
                <w:rFonts w:cs="Arial"/>
                <w:sz w:val="20"/>
                <w:szCs w:val="20"/>
                <w:lang w:eastAsia="en-AU"/>
              </w:rPr>
            </w:pPr>
            <w:r w:rsidRPr="000E1525">
              <w:rPr>
                <w:rFonts w:cs="Arial"/>
                <w:sz w:val="20"/>
                <w:szCs w:val="20"/>
                <w:lang w:eastAsia="en-AU"/>
              </w:rPr>
              <w:t>Noise impacts are mitigated within apartments through layouts and acoustic treatments.</w:t>
            </w:r>
          </w:p>
        </w:tc>
        <w:tc>
          <w:tcPr>
            <w:tcW w:w="3685" w:type="dxa"/>
          </w:tcPr>
          <w:p w:rsidR="003414B0" w:rsidRPr="000E1525" w:rsidRDefault="003414B0" w:rsidP="000E1525">
            <w:pPr>
              <w:jc w:val="both"/>
              <w:rPr>
                <w:rFonts w:cs="Arial"/>
                <w:sz w:val="20"/>
                <w:szCs w:val="20"/>
                <w:lang w:eastAsia="en-AU"/>
              </w:rPr>
            </w:pPr>
          </w:p>
          <w:p w:rsidR="000E1525" w:rsidRDefault="000E1525" w:rsidP="000E1525">
            <w:pPr>
              <w:jc w:val="both"/>
              <w:rPr>
                <w:rFonts w:cs="Arial"/>
                <w:sz w:val="20"/>
                <w:szCs w:val="20"/>
                <w:lang w:eastAsia="en-AU"/>
              </w:rPr>
            </w:pPr>
            <w:r w:rsidRPr="000E1525">
              <w:rPr>
                <w:rFonts w:cs="Arial"/>
                <w:sz w:val="20"/>
                <w:szCs w:val="20"/>
                <w:lang w:eastAsia="en-AU"/>
              </w:rPr>
              <w:t>The proposed layouts will adequately mitigate any potential noise impacts within apartments.</w:t>
            </w:r>
          </w:p>
          <w:p w:rsidR="005D6FD1" w:rsidRDefault="005D6FD1" w:rsidP="000E1525">
            <w:pPr>
              <w:jc w:val="both"/>
              <w:rPr>
                <w:rFonts w:cs="Arial"/>
                <w:sz w:val="20"/>
                <w:szCs w:val="20"/>
                <w:lang w:eastAsia="en-AU"/>
              </w:rPr>
            </w:pPr>
          </w:p>
          <w:p w:rsidR="005D6FD1" w:rsidRPr="000E1525" w:rsidRDefault="005D6FD1" w:rsidP="000E1525">
            <w:pPr>
              <w:jc w:val="both"/>
              <w:rPr>
                <w:rFonts w:cs="Arial"/>
                <w:sz w:val="20"/>
                <w:szCs w:val="20"/>
                <w:lang w:eastAsia="en-AU"/>
              </w:rPr>
            </w:pPr>
          </w:p>
        </w:tc>
        <w:tc>
          <w:tcPr>
            <w:tcW w:w="1985" w:type="dxa"/>
          </w:tcPr>
          <w:p w:rsidR="003414B0" w:rsidRPr="000E1525" w:rsidRDefault="003414B0" w:rsidP="000E1525">
            <w:pPr>
              <w:jc w:val="both"/>
              <w:rPr>
                <w:rFonts w:cs="Arial"/>
                <w:bCs/>
                <w:sz w:val="20"/>
                <w:szCs w:val="20"/>
                <w:lang w:eastAsia="en-AU"/>
              </w:rPr>
            </w:pPr>
          </w:p>
          <w:p w:rsidR="000E1525" w:rsidRPr="000E1525" w:rsidRDefault="000E1525" w:rsidP="000E1525">
            <w:pPr>
              <w:jc w:val="both"/>
              <w:rPr>
                <w:rFonts w:cs="Arial"/>
                <w:bCs/>
                <w:sz w:val="20"/>
                <w:szCs w:val="20"/>
                <w:lang w:eastAsia="en-AU"/>
              </w:rPr>
            </w:pPr>
            <w:r w:rsidRPr="000E1525">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9D2B81">
            <w:pPr>
              <w:jc w:val="both"/>
              <w:rPr>
                <w:rFonts w:cs="Arial"/>
                <w:b/>
                <w:bCs/>
                <w:sz w:val="20"/>
                <w:szCs w:val="20"/>
                <w:lang w:eastAsia="en-AU"/>
              </w:rPr>
            </w:pPr>
            <w:r w:rsidRPr="000B3EAD">
              <w:rPr>
                <w:rFonts w:cs="Arial"/>
                <w:b/>
                <w:bCs/>
                <w:sz w:val="20"/>
                <w:szCs w:val="20"/>
                <w:lang w:eastAsia="en-AU"/>
              </w:rPr>
              <w:lastRenderedPageBreak/>
              <w:t>4J-1 Noise and Pollution</w:t>
            </w:r>
          </w:p>
          <w:p w:rsidR="003414B0" w:rsidRPr="000B3EAD" w:rsidRDefault="003414B0" w:rsidP="009D2B81">
            <w:pPr>
              <w:jc w:val="both"/>
              <w:rPr>
                <w:rFonts w:cs="Arial"/>
                <w:sz w:val="20"/>
                <w:szCs w:val="20"/>
                <w:lang w:eastAsia="en-AU"/>
              </w:rPr>
            </w:pPr>
            <w:r w:rsidRPr="000B3EAD">
              <w:rPr>
                <w:rFonts w:cs="Arial"/>
                <w:sz w:val="20"/>
                <w:szCs w:val="20"/>
                <w:lang w:eastAsia="en-AU"/>
              </w:rPr>
              <w:t>In noisy or hostile environments the impacts of external noise and pollution are minimized through the careful siting and layout of buildings.</w:t>
            </w:r>
          </w:p>
        </w:tc>
        <w:tc>
          <w:tcPr>
            <w:tcW w:w="3685" w:type="dxa"/>
          </w:tcPr>
          <w:p w:rsidR="003414B0" w:rsidRPr="00871D69" w:rsidRDefault="003414B0" w:rsidP="009D2B81">
            <w:pPr>
              <w:jc w:val="both"/>
              <w:rPr>
                <w:rFonts w:cs="Arial"/>
                <w:sz w:val="20"/>
                <w:szCs w:val="20"/>
                <w:lang w:eastAsia="en-AU"/>
              </w:rPr>
            </w:pPr>
          </w:p>
          <w:p w:rsidR="005D6FD1" w:rsidRDefault="00927D2F" w:rsidP="009D2B81">
            <w:pPr>
              <w:jc w:val="both"/>
              <w:rPr>
                <w:rFonts w:cs="Arial"/>
                <w:sz w:val="20"/>
                <w:szCs w:val="20"/>
                <w:lang w:eastAsia="en-AU"/>
              </w:rPr>
            </w:pPr>
            <w:r w:rsidRPr="00C83B18">
              <w:rPr>
                <w:rFonts w:cs="Arial"/>
                <w:sz w:val="20"/>
                <w:szCs w:val="20"/>
                <w:lang w:eastAsia="en-AU"/>
              </w:rPr>
              <w:t xml:space="preserve">Buildings </w:t>
            </w:r>
            <w:r w:rsidR="005D6FD1">
              <w:rPr>
                <w:rFonts w:cs="Arial"/>
                <w:sz w:val="20"/>
                <w:szCs w:val="20"/>
                <w:lang w:eastAsia="en-AU"/>
              </w:rPr>
              <w:t>B</w:t>
            </w:r>
            <w:r w:rsidRPr="00C83B18">
              <w:rPr>
                <w:rFonts w:cs="Arial"/>
                <w:sz w:val="20"/>
                <w:szCs w:val="20"/>
                <w:lang w:eastAsia="en-AU"/>
              </w:rPr>
              <w:t xml:space="preserve">, </w:t>
            </w:r>
            <w:r w:rsidR="005D6FD1">
              <w:rPr>
                <w:rFonts w:cs="Arial"/>
                <w:sz w:val="20"/>
                <w:szCs w:val="20"/>
                <w:lang w:eastAsia="en-AU"/>
              </w:rPr>
              <w:t>C</w:t>
            </w:r>
            <w:r w:rsidRPr="00C83B18">
              <w:rPr>
                <w:rFonts w:cs="Arial"/>
                <w:sz w:val="20"/>
                <w:szCs w:val="20"/>
                <w:lang w:eastAsia="en-AU"/>
              </w:rPr>
              <w:t xml:space="preserve"> and </w:t>
            </w:r>
            <w:r w:rsidR="005D6FD1">
              <w:rPr>
                <w:rFonts w:cs="Arial"/>
                <w:sz w:val="20"/>
                <w:szCs w:val="20"/>
                <w:lang w:eastAsia="en-AU"/>
              </w:rPr>
              <w:t>D</w:t>
            </w:r>
            <w:r w:rsidRPr="00C83B18">
              <w:rPr>
                <w:rFonts w:cs="Arial"/>
                <w:sz w:val="20"/>
                <w:szCs w:val="20"/>
                <w:lang w:eastAsia="en-AU"/>
              </w:rPr>
              <w:t xml:space="preserve"> are orientated towards Road No. 1 and are impacted by traffic noise from Camden Valley Way to the south. Apartment design along the southern facade of </w:t>
            </w:r>
            <w:r w:rsidR="005D6FD1">
              <w:rPr>
                <w:rFonts w:cs="Arial"/>
                <w:sz w:val="20"/>
                <w:szCs w:val="20"/>
                <w:lang w:eastAsia="en-AU"/>
              </w:rPr>
              <w:t>Building</w:t>
            </w:r>
            <w:r w:rsidRPr="00C83B18">
              <w:rPr>
                <w:rFonts w:cs="Arial"/>
                <w:sz w:val="20"/>
                <w:szCs w:val="20"/>
                <w:lang w:eastAsia="en-AU"/>
              </w:rPr>
              <w:t xml:space="preserve"> </w:t>
            </w:r>
            <w:r w:rsidR="005D6FD1">
              <w:rPr>
                <w:rFonts w:cs="Arial"/>
                <w:sz w:val="20"/>
                <w:szCs w:val="20"/>
                <w:lang w:eastAsia="en-AU"/>
              </w:rPr>
              <w:t>C</w:t>
            </w:r>
            <w:r w:rsidRPr="00C83B18">
              <w:rPr>
                <w:rFonts w:cs="Arial"/>
                <w:sz w:val="20"/>
                <w:szCs w:val="20"/>
                <w:lang w:eastAsia="en-AU"/>
              </w:rPr>
              <w:t xml:space="preserve"> consists of </w:t>
            </w:r>
            <w:r w:rsidR="005D6FD1">
              <w:rPr>
                <w:rFonts w:cs="Arial"/>
                <w:sz w:val="20"/>
                <w:szCs w:val="20"/>
                <w:lang w:eastAsia="en-AU"/>
              </w:rPr>
              <w:t xml:space="preserve">dual balcony areas orientated to the north and south, with </w:t>
            </w:r>
            <w:r w:rsidRPr="00C83B18">
              <w:rPr>
                <w:rFonts w:cs="Arial"/>
                <w:sz w:val="20"/>
                <w:szCs w:val="20"/>
                <w:lang w:eastAsia="en-AU"/>
              </w:rPr>
              <w:t xml:space="preserve">winter gardens to balcony areas </w:t>
            </w:r>
            <w:r w:rsidR="005D6FD1">
              <w:rPr>
                <w:rFonts w:cs="Arial"/>
                <w:sz w:val="20"/>
                <w:szCs w:val="20"/>
                <w:lang w:eastAsia="en-AU"/>
              </w:rPr>
              <w:t>fronting Road No. 1 (south) and open balconies facing internally towards the communal open space area.</w:t>
            </w:r>
          </w:p>
          <w:p w:rsidR="005D6FD1" w:rsidRDefault="005D6FD1" w:rsidP="009D2B81">
            <w:pPr>
              <w:jc w:val="both"/>
              <w:rPr>
                <w:rFonts w:cs="Arial"/>
                <w:sz w:val="20"/>
                <w:szCs w:val="20"/>
                <w:lang w:eastAsia="en-AU"/>
              </w:rPr>
            </w:pPr>
          </w:p>
          <w:p w:rsidR="000011C5" w:rsidRPr="00C83B18" w:rsidRDefault="00160346" w:rsidP="009D2B81">
            <w:pPr>
              <w:jc w:val="both"/>
              <w:rPr>
                <w:rFonts w:cs="Arial"/>
                <w:sz w:val="20"/>
                <w:szCs w:val="20"/>
                <w:lang w:eastAsia="en-AU"/>
              </w:rPr>
            </w:pPr>
            <w:r w:rsidRPr="00C83B18">
              <w:rPr>
                <w:rFonts w:cs="Arial"/>
                <w:sz w:val="20"/>
                <w:szCs w:val="20"/>
                <w:lang w:eastAsia="en-AU"/>
              </w:rPr>
              <w:t xml:space="preserve">The south west corner of </w:t>
            </w:r>
            <w:r w:rsidR="00C83B18" w:rsidRPr="00C83B18">
              <w:rPr>
                <w:rFonts w:cs="Arial"/>
                <w:sz w:val="20"/>
                <w:szCs w:val="20"/>
                <w:lang w:eastAsia="en-AU"/>
              </w:rPr>
              <w:t>B</w:t>
            </w:r>
            <w:r w:rsidRPr="00C83B18">
              <w:rPr>
                <w:rFonts w:cs="Arial"/>
                <w:sz w:val="20"/>
                <w:szCs w:val="20"/>
                <w:lang w:eastAsia="en-AU"/>
              </w:rPr>
              <w:t>uilding</w:t>
            </w:r>
            <w:r w:rsidR="00C83B18" w:rsidRPr="00C83B18">
              <w:rPr>
                <w:rFonts w:cs="Arial"/>
                <w:sz w:val="20"/>
                <w:szCs w:val="20"/>
                <w:lang w:eastAsia="en-AU"/>
              </w:rPr>
              <w:t xml:space="preserve"> </w:t>
            </w:r>
            <w:r w:rsidR="005D6FD1">
              <w:rPr>
                <w:rFonts w:cs="Arial"/>
                <w:sz w:val="20"/>
                <w:szCs w:val="20"/>
                <w:lang w:eastAsia="en-AU"/>
              </w:rPr>
              <w:t>B</w:t>
            </w:r>
            <w:r w:rsidRPr="00C83B18">
              <w:rPr>
                <w:rFonts w:cs="Arial"/>
                <w:sz w:val="20"/>
                <w:szCs w:val="20"/>
                <w:lang w:eastAsia="en-AU"/>
              </w:rPr>
              <w:t xml:space="preserve"> is provided with a winter garden to shield noise </w:t>
            </w:r>
            <w:r w:rsidR="000011C5" w:rsidRPr="00C83B18">
              <w:rPr>
                <w:rFonts w:cs="Arial"/>
                <w:sz w:val="20"/>
                <w:szCs w:val="20"/>
                <w:lang w:eastAsia="en-AU"/>
              </w:rPr>
              <w:t xml:space="preserve">to balcony areas and bedroom windows </w:t>
            </w:r>
            <w:r w:rsidRPr="00C83B18">
              <w:rPr>
                <w:rFonts w:cs="Arial"/>
                <w:sz w:val="20"/>
                <w:szCs w:val="20"/>
                <w:lang w:eastAsia="en-AU"/>
              </w:rPr>
              <w:t>and is limited to a corner unit upon every level, t</w:t>
            </w:r>
            <w:r w:rsidR="000011C5" w:rsidRPr="00C83B18">
              <w:rPr>
                <w:rFonts w:cs="Arial"/>
                <w:sz w:val="20"/>
                <w:szCs w:val="20"/>
                <w:lang w:eastAsia="en-AU"/>
              </w:rPr>
              <w:t>hus</w:t>
            </w:r>
            <w:r w:rsidRPr="00C83B18">
              <w:rPr>
                <w:rFonts w:cs="Arial"/>
                <w:sz w:val="20"/>
                <w:szCs w:val="20"/>
                <w:lang w:eastAsia="en-AU"/>
              </w:rPr>
              <w:t xml:space="preserve"> reduc</w:t>
            </w:r>
            <w:r w:rsidR="000011C5" w:rsidRPr="00C83B18">
              <w:rPr>
                <w:rFonts w:cs="Arial"/>
                <w:sz w:val="20"/>
                <w:szCs w:val="20"/>
                <w:lang w:eastAsia="en-AU"/>
              </w:rPr>
              <w:t>ing</w:t>
            </w:r>
            <w:r w:rsidRPr="00C83B18">
              <w:rPr>
                <w:rFonts w:cs="Arial"/>
                <w:sz w:val="20"/>
                <w:szCs w:val="20"/>
                <w:lang w:eastAsia="en-AU"/>
              </w:rPr>
              <w:t xml:space="preserve"> the number of units being exposed to this noise source.</w:t>
            </w:r>
            <w:r w:rsidR="00C83B18" w:rsidRPr="00C83B18">
              <w:rPr>
                <w:rFonts w:cs="Arial"/>
                <w:sz w:val="20"/>
                <w:szCs w:val="20"/>
                <w:lang w:eastAsia="en-AU"/>
              </w:rPr>
              <w:t xml:space="preserve"> </w:t>
            </w:r>
            <w:r w:rsidR="00C83B18">
              <w:rPr>
                <w:rFonts w:cs="Arial"/>
                <w:sz w:val="20"/>
                <w:szCs w:val="20"/>
                <w:lang w:eastAsia="en-AU"/>
              </w:rPr>
              <w:t xml:space="preserve">The </w:t>
            </w:r>
            <w:r w:rsidR="005D6FD1">
              <w:rPr>
                <w:rFonts w:cs="Arial"/>
                <w:sz w:val="20"/>
                <w:szCs w:val="20"/>
                <w:lang w:eastAsia="en-AU"/>
              </w:rPr>
              <w:t>south</w:t>
            </w:r>
            <w:r w:rsidR="00C83B18">
              <w:rPr>
                <w:rFonts w:cs="Arial"/>
                <w:sz w:val="20"/>
                <w:szCs w:val="20"/>
                <w:lang w:eastAsia="en-AU"/>
              </w:rPr>
              <w:t xml:space="preserve"> east corner of Building D is also provided with similar design treatments to mitigate the impacts of noise from the southern noise source.</w:t>
            </w:r>
          </w:p>
        </w:tc>
        <w:tc>
          <w:tcPr>
            <w:tcW w:w="1985" w:type="dxa"/>
          </w:tcPr>
          <w:p w:rsidR="003414B0" w:rsidRDefault="003414B0" w:rsidP="009D2B81">
            <w:pPr>
              <w:jc w:val="both"/>
              <w:rPr>
                <w:rFonts w:cs="Arial"/>
                <w:bCs/>
                <w:sz w:val="20"/>
                <w:szCs w:val="20"/>
                <w:lang w:eastAsia="en-AU"/>
              </w:rPr>
            </w:pPr>
          </w:p>
          <w:p w:rsidR="009D2B81" w:rsidRPr="000B3EAD" w:rsidRDefault="009D2B81" w:rsidP="009D2B8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9D2B81">
            <w:pPr>
              <w:jc w:val="both"/>
              <w:rPr>
                <w:rFonts w:cs="Arial"/>
                <w:b/>
                <w:bCs/>
                <w:sz w:val="20"/>
                <w:szCs w:val="20"/>
                <w:lang w:eastAsia="en-AU"/>
              </w:rPr>
            </w:pPr>
            <w:r w:rsidRPr="000B3EAD">
              <w:rPr>
                <w:rFonts w:cs="Arial"/>
                <w:b/>
                <w:bCs/>
                <w:sz w:val="20"/>
                <w:szCs w:val="20"/>
                <w:lang w:eastAsia="en-AU"/>
              </w:rPr>
              <w:t>4J-2 Noise and Pollution</w:t>
            </w:r>
          </w:p>
          <w:p w:rsidR="003414B0" w:rsidRPr="000B3EAD" w:rsidRDefault="003414B0" w:rsidP="009D2B81">
            <w:pPr>
              <w:jc w:val="both"/>
              <w:rPr>
                <w:rFonts w:cs="Arial"/>
                <w:sz w:val="20"/>
                <w:szCs w:val="20"/>
                <w:lang w:eastAsia="en-AU"/>
              </w:rPr>
            </w:pPr>
            <w:r w:rsidRPr="000B3EAD">
              <w:rPr>
                <w:rFonts w:cs="Arial"/>
                <w:sz w:val="20"/>
                <w:szCs w:val="20"/>
                <w:lang w:eastAsia="en-AU"/>
              </w:rPr>
              <w:t>Appropriate noise shielding or attenuation techniques for the building design, construction and choice of materials are used to mitigate noise transmission.</w:t>
            </w:r>
          </w:p>
        </w:tc>
        <w:tc>
          <w:tcPr>
            <w:tcW w:w="3685" w:type="dxa"/>
          </w:tcPr>
          <w:p w:rsidR="003414B0" w:rsidRDefault="003414B0" w:rsidP="009D2B81">
            <w:pPr>
              <w:jc w:val="both"/>
              <w:rPr>
                <w:rFonts w:cs="Arial"/>
                <w:b/>
                <w:bCs/>
                <w:sz w:val="20"/>
                <w:szCs w:val="20"/>
                <w:lang w:eastAsia="en-AU"/>
              </w:rPr>
            </w:pPr>
          </w:p>
          <w:p w:rsidR="003906CD" w:rsidRPr="009D2B81" w:rsidRDefault="00E23D0D" w:rsidP="009D2B81">
            <w:pPr>
              <w:jc w:val="both"/>
              <w:rPr>
                <w:rFonts w:cs="Arial"/>
                <w:sz w:val="20"/>
                <w:szCs w:val="20"/>
                <w:lang w:eastAsia="en-AU"/>
              </w:rPr>
            </w:pPr>
            <w:r>
              <w:rPr>
                <w:rFonts w:cs="Arial"/>
                <w:sz w:val="20"/>
                <w:szCs w:val="20"/>
                <w:lang w:eastAsia="en-AU"/>
              </w:rPr>
              <w:t xml:space="preserve">To mitigate noise from Camden Valley Way and Ingleburn Road, winter gardens are proposed to enclose balcony open space areas for the for first four levels </w:t>
            </w:r>
            <w:bookmarkStart w:id="0" w:name="_Hlk55572859"/>
            <w:r>
              <w:rPr>
                <w:rFonts w:cs="Arial"/>
                <w:sz w:val="20"/>
                <w:szCs w:val="20"/>
                <w:lang w:eastAsia="en-AU"/>
              </w:rPr>
              <w:t xml:space="preserve">of the development, predominately along the southern façade and at the eastern and western corners of buildings </w:t>
            </w:r>
            <w:r w:rsidR="005D6FD1">
              <w:rPr>
                <w:rFonts w:cs="Arial"/>
                <w:sz w:val="20"/>
                <w:szCs w:val="20"/>
                <w:lang w:eastAsia="en-AU"/>
              </w:rPr>
              <w:t>B</w:t>
            </w:r>
            <w:r>
              <w:rPr>
                <w:rFonts w:cs="Arial"/>
                <w:sz w:val="20"/>
                <w:szCs w:val="20"/>
                <w:lang w:eastAsia="en-AU"/>
              </w:rPr>
              <w:t xml:space="preserve"> and </w:t>
            </w:r>
            <w:r w:rsidR="004F5D43">
              <w:rPr>
                <w:rFonts w:cs="Arial"/>
                <w:sz w:val="20"/>
                <w:szCs w:val="20"/>
                <w:lang w:eastAsia="en-AU"/>
              </w:rPr>
              <w:t>D</w:t>
            </w:r>
            <w:r>
              <w:rPr>
                <w:rFonts w:cs="Arial"/>
                <w:sz w:val="20"/>
                <w:szCs w:val="20"/>
                <w:lang w:eastAsia="en-AU"/>
              </w:rPr>
              <w:t>.</w:t>
            </w:r>
            <w:bookmarkEnd w:id="0"/>
          </w:p>
        </w:tc>
        <w:tc>
          <w:tcPr>
            <w:tcW w:w="1985" w:type="dxa"/>
          </w:tcPr>
          <w:p w:rsidR="009D2B81" w:rsidRDefault="009D2B81" w:rsidP="009D2B81">
            <w:pPr>
              <w:jc w:val="both"/>
              <w:rPr>
                <w:rFonts w:cs="Arial"/>
                <w:bCs/>
                <w:sz w:val="20"/>
                <w:szCs w:val="20"/>
                <w:lang w:eastAsia="en-AU"/>
              </w:rPr>
            </w:pPr>
          </w:p>
          <w:p w:rsidR="003414B0" w:rsidRPr="000B3EAD" w:rsidRDefault="00AF1455" w:rsidP="009D2B8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F1455">
            <w:pPr>
              <w:jc w:val="both"/>
              <w:rPr>
                <w:rFonts w:cs="Arial"/>
                <w:b/>
                <w:bCs/>
                <w:sz w:val="20"/>
                <w:szCs w:val="20"/>
                <w:lang w:eastAsia="en-AU"/>
              </w:rPr>
            </w:pPr>
            <w:r w:rsidRPr="000B3EAD">
              <w:rPr>
                <w:rFonts w:cs="Arial"/>
                <w:b/>
                <w:bCs/>
                <w:sz w:val="20"/>
                <w:szCs w:val="20"/>
                <w:lang w:eastAsia="en-AU"/>
              </w:rPr>
              <w:t>4K-1 Apartment Mix</w:t>
            </w:r>
          </w:p>
          <w:p w:rsidR="003414B0" w:rsidRPr="000B3EAD" w:rsidRDefault="003414B0" w:rsidP="00AF1455">
            <w:pPr>
              <w:jc w:val="both"/>
              <w:rPr>
                <w:rFonts w:cs="Arial"/>
                <w:sz w:val="20"/>
                <w:szCs w:val="20"/>
                <w:lang w:eastAsia="en-AU"/>
              </w:rPr>
            </w:pPr>
            <w:r w:rsidRPr="000B3EAD">
              <w:rPr>
                <w:rFonts w:cs="Arial"/>
                <w:sz w:val="20"/>
                <w:szCs w:val="20"/>
                <w:lang w:eastAsia="en-AU"/>
              </w:rPr>
              <w:t>A range of apartment types and sizes is provided to cater for different household types now and into the future.</w:t>
            </w:r>
          </w:p>
        </w:tc>
        <w:tc>
          <w:tcPr>
            <w:tcW w:w="3685" w:type="dxa"/>
          </w:tcPr>
          <w:p w:rsidR="00AF1455" w:rsidRDefault="00AF1455" w:rsidP="00AF1455">
            <w:pPr>
              <w:jc w:val="both"/>
              <w:rPr>
                <w:rFonts w:cs="Arial"/>
                <w:sz w:val="20"/>
                <w:szCs w:val="20"/>
                <w:lang w:eastAsia="en-AU"/>
              </w:rPr>
            </w:pPr>
          </w:p>
          <w:p w:rsidR="003414B0" w:rsidRDefault="00AF1455" w:rsidP="00AF1455">
            <w:pPr>
              <w:jc w:val="both"/>
              <w:rPr>
                <w:rFonts w:cs="Arial"/>
                <w:sz w:val="20"/>
                <w:szCs w:val="20"/>
                <w:lang w:eastAsia="en-AU"/>
              </w:rPr>
            </w:pPr>
            <w:r>
              <w:rPr>
                <w:rFonts w:cs="Arial"/>
                <w:sz w:val="20"/>
                <w:szCs w:val="20"/>
                <w:lang w:eastAsia="en-AU"/>
              </w:rPr>
              <w:t>The proposed development consists of the following unit mix:</w:t>
            </w:r>
          </w:p>
          <w:p w:rsidR="00AF1455" w:rsidRDefault="00AF1455" w:rsidP="00AF1455">
            <w:pPr>
              <w:jc w:val="both"/>
              <w:rPr>
                <w:rFonts w:cs="Arial"/>
                <w:sz w:val="20"/>
                <w:szCs w:val="20"/>
                <w:lang w:eastAsia="en-AU"/>
              </w:rPr>
            </w:pPr>
          </w:p>
          <w:p w:rsidR="00AF1455" w:rsidRPr="0045032B" w:rsidRDefault="004F5D43" w:rsidP="00AF1455">
            <w:pPr>
              <w:jc w:val="both"/>
              <w:rPr>
                <w:rFonts w:cs="Arial"/>
                <w:sz w:val="20"/>
                <w:szCs w:val="20"/>
                <w:lang w:eastAsia="en-AU"/>
              </w:rPr>
            </w:pPr>
            <w:r>
              <w:rPr>
                <w:rFonts w:cs="Arial"/>
                <w:sz w:val="20"/>
                <w:szCs w:val="20"/>
                <w:lang w:eastAsia="en-AU"/>
              </w:rPr>
              <w:t>1</w:t>
            </w:r>
            <w:r w:rsidR="005D6FD1">
              <w:rPr>
                <w:rFonts w:cs="Arial"/>
                <w:sz w:val="20"/>
                <w:szCs w:val="20"/>
                <w:lang w:eastAsia="en-AU"/>
              </w:rPr>
              <w:t>0</w:t>
            </w:r>
            <w:r w:rsidR="00AF1455" w:rsidRPr="0045032B">
              <w:rPr>
                <w:rFonts w:cs="Arial"/>
                <w:sz w:val="20"/>
                <w:szCs w:val="20"/>
                <w:lang w:eastAsia="en-AU"/>
              </w:rPr>
              <w:t xml:space="preserve"> x 1 bedroom units</w:t>
            </w:r>
          </w:p>
          <w:p w:rsidR="00AF1455" w:rsidRPr="0045032B" w:rsidRDefault="005D6FD1" w:rsidP="00AF1455">
            <w:pPr>
              <w:jc w:val="both"/>
              <w:rPr>
                <w:rFonts w:cs="Arial"/>
                <w:sz w:val="20"/>
                <w:szCs w:val="20"/>
                <w:lang w:eastAsia="en-AU"/>
              </w:rPr>
            </w:pPr>
            <w:r>
              <w:rPr>
                <w:rFonts w:cs="Arial"/>
                <w:sz w:val="20"/>
                <w:szCs w:val="20"/>
                <w:lang w:eastAsia="en-AU"/>
              </w:rPr>
              <w:t>68</w:t>
            </w:r>
            <w:r w:rsidR="00AF1455" w:rsidRPr="0045032B">
              <w:rPr>
                <w:rFonts w:cs="Arial"/>
                <w:sz w:val="20"/>
                <w:szCs w:val="20"/>
                <w:lang w:eastAsia="en-AU"/>
              </w:rPr>
              <w:t xml:space="preserve"> x 2 bedroom units</w:t>
            </w:r>
          </w:p>
          <w:p w:rsidR="00C33BB1" w:rsidRPr="000B3EAD" w:rsidRDefault="005D6FD1" w:rsidP="00093B72">
            <w:pPr>
              <w:jc w:val="both"/>
              <w:rPr>
                <w:rFonts w:cs="Arial"/>
                <w:sz w:val="20"/>
                <w:szCs w:val="20"/>
                <w:lang w:eastAsia="en-AU"/>
              </w:rPr>
            </w:pPr>
            <w:r>
              <w:rPr>
                <w:rFonts w:cs="Arial"/>
                <w:sz w:val="20"/>
                <w:szCs w:val="20"/>
                <w:lang w:eastAsia="en-AU"/>
              </w:rPr>
              <w:t>17</w:t>
            </w:r>
            <w:r w:rsidR="00AF1455" w:rsidRPr="0045032B">
              <w:rPr>
                <w:rFonts w:cs="Arial"/>
                <w:sz w:val="20"/>
                <w:szCs w:val="20"/>
                <w:lang w:eastAsia="en-AU"/>
              </w:rPr>
              <w:t xml:space="preserve"> x 3 bedroom units</w:t>
            </w:r>
          </w:p>
        </w:tc>
        <w:tc>
          <w:tcPr>
            <w:tcW w:w="1985" w:type="dxa"/>
          </w:tcPr>
          <w:p w:rsidR="003414B0" w:rsidRDefault="003414B0" w:rsidP="00AF1455">
            <w:pPr>
              <w:jc w:val="both"/>
              <w:rPr>
                <w:rFonts w:cs="Arial"/>
                <w:bCs/>
                <w:sz w:val="20"/>
                <w:szCs w:val="20"/>
                <w:lang w:eastAsia="en-AU"/>
              </w:rPr>
            </w:pPr>
          </w:p>
          <w:p w:rsidR="00AF1455" w:rsidRPr="000B3EAD" w:rsidRDefault="00AF1455" w:rsidP="00AF145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F1455">
            <w:pPr>
              <w:jc w:val="both"/>
              <w:rPr>
                <w:rFonts w:cs="Arial"/>
                <w:b/>
                <w:bCs/>
                <w:sz w:val="20"/>
                <w:szCs w:val="20"/>
                <w:lang w:eastAsia="en-AU"/>
              </w:rPr>
            </w:pPr>
            <w:r w:rsidRPr="000B3EAD">
              <w:rPr>
                <w:rFonts w:cs="Arial"/>
                <w:b/>
                <w:bCs/>
                <w:sz w:val="20"/>
                <w:szCs w:val="20"/>
                <w:lang w:eastAsia="en-AU"/>
              </w:rPr>
              <w:t>4K-2 Apartment Mix</w:t>
            </w:r>
          </w:p>
          <w:p w:rsidR="003414B0" w:rsidRPr="000B3EAD" w:rsidRDefault="003414B0" w:rsidP="00AF1455">
            <w:pPr>
              <w:jc w:val="both"/>
              <w:rPr>
                <w:rFonts w:cs="Arial"/>
                <w:sz w:val="20"/>
                <w:szCs w:val="20"/>
                <w:lang w:eastAsia="en-AU"/>
              </w:rPr>
            </w:pPr>
            <w:r w:rsidRPr="000B3EAD">
              <w:rPr>
                <w:rFonts w:cs="Arial"/>
                <w:sz w:val="20"/>
                <w:szCs w:val="20"/>
                <w:lang w:eastAsia="en-AU"/>
              </w:rPr>
              <w:t>The apartment mix is distributed to suitable locations within the building.</w:t>
            </w:r>
          </w:p>
        </w:tc>
        <w:tc>
          <w:tcPr>
            <w:tcW w:w="3685" w:type="dxa"/>
          </w:tcPr>
          <w:p w:rsidR="004675EF" w:rsidRDefault="004675EF" w:rsidP="00AF1455">
            <w:pPr>
              <w:jc w:val="both"/>
              <w:rPr>
                <w:rFonts w:cs="Arial"/>
                <w:sz w:val="20"/>
                <w:szCs w:val="20"/>
                <w:lang w:eastAsia="en-AU"/>
              </w:rPr>
            </w:pPr>
          </w:p>
          <w:p w:rsidR="00AF1455" w:rsidRPr="000B3EAD" w:rsidRDefault="00AF1455" w:rsidP="00AF1455">
            <w:pPr>
              <w:jc w:val="both"/>
              <w:rPr>
                <w:rFonts w:cs="Arial"/>
                <w:sz w:val="20"/>
                <w:szCs w:val="20"/>
                <w:lang w:eastAsia="en-AU"/>
              </w:rPr>
            </w:pPr>
            <w:r>
              <w:rPr>
                <w:rFonts w:cs="Arial"/>
                <w:sz w:val="20"/>
                <w:szCs w:val="20"/>
                <w:lang w:eastAsia="en-AU"/>
              </w:rPr>
              <w:t>Apartment types are mixed throughout the development</w:t>
            </w:r>
            <w:r w:rsidR="00A8567D">
              <w:rPr>
                <w:rFonts w:cs="Arial"/>
                <w:sz w:val="20"/>
                <w:szCs w:val="20"/>
                <w:lang w:eastAsia="en-AU"/>
              </w:rPr>
              <w:t>, including adaptable units.</w:t>
            </w:r>
          </w:p>
        </w:tc>
        <w:tc>
          <w:tcPr>
            <w:tcW w:w="1985" w:type="dxa"/>
          </w:tcPr>
          <w:p w:rsidR="003414B0" w:rsidRDefault="003414B0" w:rsidP="00AF1455">
            <w:pPr>
              <w:jc w:val="both"/>
              <w:rPr>
                <w:rFonts w:cs="Arial"/>
                <w:bCs/>
                <w:sz w:val="20"/>
                <w:szCs w:val="20"/>
                <w:lang w:eastAsia="en-AU"/>
              </w:rPr>
            </w:pPr>
          </w:p>
          <w:p w:rsidR="00AF1455" w:rsidRPr="000B3EAD" w:rsidRDefault="00AF1455" w:rsidP="00AF145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A29F5">
            <w:pPr>
              <w:jc w:val="both"/>
              <w:rPr>
                <w:rFonts w:cs="Arial"/>
                <w:b/>
                <w:bCs/>
                <w:sz w:val="20"/>
                <w:szCs w:val="20"/>
                <w:lang w:eastAsia="en-AU"/>
              </w:rPr>
            </w:pPr>
            <w:r w:rsidRPr="000B3EAD">
              <w:rPr>
                <w:rFonts w:cs="Arial"/>
                <w:b/>
                <w:bCs/>
                <w:sz w:val="20"/>
                <w:szCs w:val="20"/>
                <w:lang w:eastAsia="en-AU"/>
              </w:rPr>
              <w:t>4L-1 Ground Floor Apartments</w:t>
            </w:r>
          </w:p>
          <w:p w:rsidR="003414B0" w:rsidRPr="000B3EAD" w:rsidRDefault="003414B0" w:rsidP="00AA29F5">
            <w:pPr>
              <w:jc w:val="both"/>
              <w:rPr>
                <w:rFonts w:cs="Arial"/>
                <w:sz w:val="20"/>
                <w:szCs w:val="20"/>
                <w:lang w:eastAsia="en-AU"/>
              </w:rPr>
            </w:pPr>
            <w:r w:rsidRPr="000B3EAD">
              <w:rPr>
                <w:rFonts w:cs="Arial"/>
                <w:sz w:val="20"/>
                <w:szCs w:val="20"/>
                <w:lang w:eastAsia="en-AU"/>
              </w:rPr>
              <w:t>Street frontage is maximized where ground floor apartments are located.</w:t>
            </w:r>
          </w:p>
        </w:tc>
        <w:tc>
          <w:tcPr>
            <w:tcW w:w="3685" w:type="dxa"/>
          </w:tcPr>
          <w:p w:rsidR="003414B0" w:rsidRDefault="003414B0" w:rsidP="00AA29F5">
            <w:pPr>
              <w:jc w:val="both"/>
              <w:rPr>
                <w:rFonts w:cs="Arial"/>
                <w:sz w:val="20"/>
                <w:szCs w:val="20"/>
                <w:lang w:eastAsia="en-AU"/>
              </w:rPr>
            </w:pPr>
          </w:p>
          <w:p w:rsidR="00AA29F5" w:rsidRPr="000B3EAD" w:rsidRDefault="00AA29F5" w:rsidP="00AA29F5">
            <w:pPr>
              <w:jc w:val="both"/>
              <w:rPr>
                <w:rFonts w:cs="Arial"/>
                <w:sz w:val="20"/>
                <w:szCs w:val="20"/>
                <w:lang w:eastAsia="en-AU"/>
              </w:rPr>
            </w:pPr>
            <w:r>
              <w:rPr>
                <w:rFonts w:cs="Arial"/>
                <w:sz w:val="20"/>
                <w:szCs w:val="20"/>
                <w:lang w:eastAsia="en-AU"/>
              </w:rPr>
              <w:t xml:space="preserve">Direct street access to ground floor terraces is provided. </w:t>
            </w:r>
          </w:p>
        </w:tc>
        <w:tc>
          <w:tcPr>
            <w:tcW w:w="1985" w:type="dxa"/>
          </w:tcPr>
          <w:p w:rsidR="003414B0" w:rsidRDefault="003414B0" w:rsidP="00AA29F5">
            <w:pPr>
              <w:jc w:val="both"/>
              <w:rPr>
                <w:rFonts w:cs="Arial"/>
                <w:bCs/>
                <w:sz w:val="20"/>
                <w:szCs w:val="20"/>
                <w:lang w:eastAsia="en-AU"/>
              </w:rPr>
            </w:pPr>
          </w:p>
          <w:p w:rsidR="00AA29F5" w:rsidRPr="000B3EAD" w:rsidRDefault="00AA29F5" w:rsidP="00AA29F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AA29F5">
            <w:pPr>
              <w:spacing w:before="20" w:after="20"/>
              <w:jc w:val="both"/>
              <w:rPr>
                <w:rFonts w:cs="Arial"/>
                <w:b/>
                <w:bCs/>
                <w:sz w:val="20"/>
                <w:szCs w:val="20"/>
                <w:lang w:eastAsia="en-AU"/>
              </w:rPr>
            </w:pPr>
            <w:r w:rsidRPr="000B3EAD">
              <w:rPr>
                <w:rFonts w:cs="Arial"/>
                <w:b/>
                <w:bCs/>
                <w:sz w:val="20"/>
                <w:szCs w:val="20"/>
                <w:lang w:eastAsia="en-AU"/>
              </w:rPr>
              <w:t>4L-2 Ground Floor Apartments</w:t>
            </w:r>
          </w:p>
          <w:p w:rsidR="003414B0" w:rsidRPr="000B3EAD" w:rsidRDefault="003414B0" w:rsidP="00AA29F5">
            <w:pPr>
              <w:spacing w:before="20" w:after="20"/>
              <w:jc w:val="both"/>
              <w:rPr>
                <w:rFonts w:cs="Arial"/>
                <w:sz w:val="20"/>
                <w:szCs w:val="20"/>
                <w:lang w:eastAsia="en-AU"/>
              </w:rPr>
            </w:pPr>
            <w:r w:rsidRPr="000B3EAD">
              <w:rPr>
                <w:rFonts w:cs="Arial"/>
                <w:sz w:val="20"/>
                <w:szCs w:val="20"/>
                <w:lang w:eastAsia="en-AU"/>
              </w:rPr>
              <w:t>Design of ground floor apartments delivers amenity and safety for residents.</w:t>
            </w:r>
          </w:p>
        </w:tc>
        <w:tc>
          <w:tcPr>
            <w:tcW w:w="3685" w:type="dxa"/>
          </w:tcPr>
          <w:p w:rsidR="003414B0" w:rsidRDefault="003414B0" w:rsidP="00AA29F5">
            <w:pPr>
              <w:spacing w:before="20" w:after="20"/>
              <w:jc w:val="both"/>
              <w:rPr>
                <w:rFonts w:cs="Arial"/>
                <w:sz w:val="20"/>
                <w:szCs w:val="20"/>
                <w:lang w:eastAsia="en-AU"/>
              </w:rPr>
            </w:pPr>
          </w:p>
          <w:p w:rsidR="00AA29F5" w:rsidRPr="000B3EAD" w:rsidRDefault="00AA29F5" w:rsidP="00AA29F5">
            <w:pPr>
              <w:spacing w:before="20" w:after="20"/>
              <w:jc w:val="both"/>
              <w:rPr>
                <w:rFonts w:cs="Arial"/>
                <w:sz w:val="20"/>
                <w:szCs w:val="20"/>
                <w:lang w:eastAsia="en-AU"/>
              </w:rPr>
            </w:pPr>
            <w:r>
              <w:rPr>
                <w:rFonts w:cs="Arial"/>
                <w:sz w:val="20"/>
                <w:szCs w:val="20"/>
                <w:lang w:eastAsia="en-AU"/>
              </w:rPr>
              <w:t xml:space="preserve">Each ground floor terrace is provided with fencing and landscaping to reinforce private areas from communal areas. </w:t>
            </w:r>
          </w:p>
        </w:tc>
        <w:tc>
          <w:tcPr>
            <w:tcW w:w="1985" w:type="dxa"/>
          </w:tcPr>
          <w:p w:rsidR="003414B0" w:rsidRDefault="003414B0" w:rsidP="00AA29F5">
            <w:pPr>
              <w:spacing w:before="20" w:after="20"/>
              <w:jc w:val="both"/>
              <w:rPr>
                <w:rFonts w:cs="Arial"/>
                <w:bCs/>
                <w:sz w:val="20"/>
                <w:szCs w:val="20"/>
                <w:lang w:eastAsia="en-AU"/>
              </w:rPr>
            </w:pPr>
          </w:p>
          <w:p w:rsidR="00AA29F5" w:rsidRPr="000B3EAD" w:rsidRDefault="00AA29F5" w:rsidP="00AA29F5">
            <w:pPr>
              <w:spacing w:before="20" w:after="20"/>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AA29F5" w:rsidRDefault="003414B0" w:rsidP="00AA29F5">
            <w:pPr>
              <w:jc w:val="both"/>
              <w:rPr>
                <w:rFonts w:cs="Arial"/>
                <w:b/>
                <w:bCs/>
                <w:sz w:val="20"/>
                <w:szCs w:val="20"/>
                <w:lang w:eastAsia="en-AU"/>
              </w:rPr>
            </w:pPr>
            <w:r w:rsidRPr="00AA29F5">
              <w:rPr>
                <w:rFonts w:cs="Arial"/>
                <w:b/>
                <w:bCs/>
                <w:sz w:val="20"/>
                <w:szCs w:val="20"/>
                <w:lang w:eastAsia="en-AU"/>
              </w:rPr>
              <w:t>4M-1 Facades</w:t>
            </w:r>
          </w:p>
          <w:p w:rsidR="003414B0" w:rsidRPr="00AA29F5" w:rsidRDefault="003414B0" w:rsidP="00AA29F5">
            <w:pPr>
              <w:jc w:val="both"/>
              <w:rPr>
                <w:rFonts w:cs="Arial"/>
                <w:sz w:val="20"/>
                <w:szCs w:val="20"/>
                <w:lang w:eastAsia="en-AU"/>
              </w:rPr>
            </w:pPr>
            <w:r w:rsidRPr="00AA29F5">
              <w:rPr>
                <w:rFonts w:cs="Arial"/>
                <w:sz w:val="20"/>
                <w:szCs w:val="20"/>
                <w:lang w:eastAsia="en-AU"/>
              </w:rPr>
              <w:t>Building facades provide visual interest along the street while respecting the character of the local area.</w:t>
            </w:r>
          </w:p>
        </w:tc>
        <w:tc>
          <w:tcPr>
            <w:tcW w:w="3685" w:type="dxa"/>
          </w:tcPr>
          <w:p w:rsidR="003414B0" w:rsidRPr="00AA29F5" w:rsidRDefault="003414B0" w:rsidP="00AA29F5">
            <w:pPr>
              <w:jc w:val="both"/>
              <w:rPr>
                <w:rFonts w:cs="Arial"/>
                <w:sz w:val="20"/>
                <w:szCs w:val="20"/>
                <w:lang w:eastAsia="en-AU"/>
              </w:rPr>
            </w:pPr>
          </w:p>
          <w:p w:rsidR="00AA29F5" w:rsidRPr="00AA29F5" w:rsidRDefault="00AA29F5" w:rsidP="00AA29F5">
            <w:pPr>
              <w:jc w:val="both"/>
              <w:rPr>
                <w:rFonts w:cs="Arial"/>
                <w:sz w:val="20"/>
                <w:szCs w:val="20"/>
              </w:rPr>
            </w:pPr>
            <w:r w:rsidRPr="00AA29F5">
              <w:rPr>
                <w:rFonts w:cs="Arial"/>
                <w:sz w:val="20"/>
                <w:szCs w:val="20"/>
              </w:rPr>
              <w:t xml:space="preserve">The development </w:t>
            </w:r>
            <w:r w:rsidR="00133BEB">
              <w:rPr>
                <w:rFonts w:cs="Arial"/>
                <w:sz w:val="20"/>
                <w:szCs w:val="20"/>
              </w:rPr>
              <w:t xml:space="preserve">includes </w:t>
            </w:r>
            <w:r w:rsidRPr="00AA29F5">
              <w:rPr>
                <w:rFonts w:cs="Arial"/>
                <w:sz w:val="20"/>
                <w:szCs w:val="20"/>
              </w:rPr>
              <w:t xml:space="preserve">a range of building heights, upper floor setbacks, varying façade design and horizontal and vertical architectural elements projecting from the main façade to provide articulation and visual interest. </w:t>
            </w:r>
            <w:r>
              <w:rPr>
                <w:rFonts w:cs="Arial"/>
                <w:sz w:val="20"/>
                <w:szCs w:val="20"/>
              </w:rPr>
              <w:t xml:space="preserve">Whilst the character of the area remains </w:t>
            </w:r>
            <w:r>
              <w:rPr>
                <w:rFonts w:cs="Arial"/>
                <w:sz w:val="20"/>
                <w:szCs w:val="20"/>
              </w:rPr>
              <w:lastRenderedPageBreak/>
              <w:t>rural and no urban form is yet to be constructed,</w:t>
            </w:r>
            <w:r w:rsidRPr="00AA29F5">
              <w:rPr>
                <w:rFonts w:cs="Arial"/>
                <w:sz w:val="20"/>
                <w:szCs w:val="20"/>
              </w:rPr>
              <w:t xml:space="preserve"> the design is considered to be of a high standard and of architectural merit and desirable in establishing the Leppington Town Centre.</w:t>
            </w:r>
          </w:p>
        </w:tc>
        <w:tc>
          <w:tcPr>
            <w:tcW w:w="1985" w:type="dxa"/>
          </w:tcPr>
          <w:p w:rsidR="003414B0" w:rsidRPr="00AA29F5" w:rsidRDefault="003414B0" w:rsidP="00AA29F5">
            <w:pPr>
              <w:jc w:val="both"/>
              <w:rPr>
                <w:rFonts w:cs="Arial"/>
                <w:bCs/>
                <w:sz w:val="20"/>
                <w:szCs w:val="20"/>
                <w:lang w:eastAsia="en-AU"/>
              </w:rPr>
            </w:pPr>
          </w:p>
          <w:p w:rsidR="00AA29F5" w:rsidRPr="00AA29F5" w:rsidRDefault="00AA29F5" w:rsidP="00AA29F5">
            <w:pPr>
              <w:jc w:val="both"/>
              <w:rPr>
                <w:rFonts w:cs="Arial"/>
                <w:bCs/>
                <w:sz w:val="20"/>
                <w:szCs w:val="20"/>
                <w:lang w:eastAsia="en-AU"/>
              </w:rPr>
            </w:pPr>
            <w:r w:rsidRPr="00AA29F5">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CA7395">
            <w:pPr>
              <w:jc w:val="both"/>
              <w:rPr>
                <w:rFonts w:cs="Arial"/>
                <w:b/>
                <w:bCs/>
                <w:sz w:val="20"/>
                <w:szCs w:val="20"/>
                <w:lang w:eastAsia="en-AU"/>
              </w:rPr>
            </w:pPr>
            <w:r w:rsidRPr="000B3EAD">
              <w:rPr>
                <w:rFonts w:cs="Arial"/>
                <w:b/>
                <w:bCs/>
                <w:sz w:val="20"/>
                <w:szCs w:val="20"/>
                <w:lang w:eastAsia="en-AU"/>
              </w:rPr>
              <w:t>4M-2 Facades</w:t>
            </w:r>
          </w:p>
          <w:p w:rsidR="003414B0" w:rsidRPr="000B3EAD" w:rsidRDefault="003414B0" w:rsidP="00CA7395">
            <w:pPr>
              <w:jc w:val="both"/>
              <w:rPr>
                <w:rFonts w:cs="Arial"/>
                <w:sz w:val="20"/>
                <w:szCs w:val="20"/>
                <w:lang w:eastAsia="en-AU"/>
              </w:rPr>
            </w:pPr>
            <w:r w:rsidRPr="000B3EAD">
              <w:rPr>
                <w:rFonts w:cs="Arial"/>
                <w:sz w:val="20"/>
                <w:szCs w:val="20"/>
                <w:lang w:eastAsia="en-AU"/>
              </w:rPr>
              <w:t>Building functions are expressed by the façade.</w:t>
            </w:r>
          </w:p>
        </w:tc>
        <w:tc>
          <w:tcPr>
            <w:tcW w:w="3685" w:type="dxa"/>
          </w:tcPr>
          <w:p w:rsidR="00CA7395" w:rsidRDefault="00CA7395" w:rsidP="00CA7395">
            <w:pPr>
              <w:jc w:val="both"/>
              <w:rPr>
                <w:rFonts w:cs="Arial"/>
                <w:sz w:val="20"/>
                <w:szCs w:val="20"/>
                <w:lang w:eastAsia="en-AU"/>
              </w:rPr>
            </w:pPr>
          </w:p>
          <w:p w:rsidR="00CA7395" w:rsidRPr="000B3EAD" w:rsidRDefault="00CA7395" w:rsidP="00CA7395">
            <w:pPr>
              <w:jc w:val="both"/>
              <w:rPr>
                <w:rFonts w:cs="Arial"/>
                <w:sz w:val="20"/>
                <w:szCs w:val="20"/>
                <w:lang w:eastAsia="en-AU"/>
              </w:rPr>
            </w:pPr>
            <w:r>
              <w:rPr>
                <w:rFonts w:cs="Arial"/>
                <w:sz w:val="20"/>
                <w:szCs w:val="20"/>
                <w:lang w:eastAsia="en-AU"/>
              </w:rPr>
              <w:t xml:space="preserve">All building entrances are well defined through architectural elements to enable easy identification from the street. </w:t>
            </w:r>
            <w:r w:rsidRPr="00AA29F5">
              <w:rPr>
                <w:rFonts w:cs="Arial"/>
                <w:sz w:val="20"/>
                <w:szCs w:val="20"/>
              </w:rPr>
              <w:t xml:space="preserve">The development accentuates the corners at the </w:t>
            </w:r>
            <w:r w:rsidR="0041330A" w:rsidRPr="0041330A">
              <w:rPr>
                <w:rFonts w:cs="Arial"/>
                <w:sz w:val="20"/>
                <w:szCs w:val="20"/>
              </w:rPr>
              <w:t>south</w:t>
            </w:r>
            <w:r w:rsidRPr="0041330A">
              <w:rPr>
                <w:rFonts w:cs="Arial"/>
                <w:sz w:val="20"/>
                <w:szCs w:val="20"/>
              </w:rPr>
              <w:t xml:space="preserve"> east and </w:t>
            </w:r>
            <w:r w:rsidR="0041330A" w:rsidRPr="0041330A">
              <w:rPr>
                <w:rFonts w:cs="Arial"/>
                <w:sz w:val="20"/>
                <w:szCs w:val="20"/>
              </w:rPr>
              <w:t>south</w:t>
            </w:r>
            <w:r w:rsidRPr="0041330A">
              <w:rPr>
                <w:rFonts w:cs="Arial"/>
                <w:sz w:val="20"/>
                <w:szCs w:val="20"/>
              </w:rPr>
              <w:t xml:space="preserve"> west along </w:t>
            </w:r>
            <w:r w:rsidR="0041330A" w:rsidRPr="0041330A">
              <w:rPr>
                <w:rFonts w:cs="Arial"/>
                <w:sz w:val="20"/>
                <w:szCs w:val="20"/>
              </w:rPr>
              <w:t>Road No. 1 (collector road) through the use of glazed winter gardens</w:t>
            </w:r>
            <w:r w:rsidRPr="00AA29F5">
              <w:rPr>
                <w:rFonts w:cs="Arial"/>
                <w:sz w:val="20"/>
                <w:szCs w:val="20"/>
              </w:rPr>
              <w:t xml:space="preserve"> creating urban markers at the</w:t>
            </w:r>
            <w:r w:rsidR="00263DB6">
              <w:rPr>
                <w:rFonts w:cs="Arial"/>
                <w:sz w:val="20"/>
                <w:szCs w:val="20"/>
              </w:rPr>
              <w:t>se</w:t>
            </w:r>
            <w:r w:rsidRPr="00AA29F5">
              <w:rPr>
                <w:rFonts w:cs="Arial"/>
                <w:sz w:val="20"/>
                <w:szCs w:val="20"/>
              </w:rPr>
              <w:t xml:space="preserve"> corners.</w:t>
            </w:r>
          </w:p>
        </w:tc>
        <w:tc>
          <w:tcPr>
            <w:tcW w:w="1985" w:type="dxa"/>
          </w:tcPr>
          <w:p w:rsidR="00014A6B" w:rsidRDefault="00014A6B" w:rsidP="00CA7395">
            <w:pPr>
              <w:jc w:val="both"/>
              <w:rPr>
                <w:rFonts w:cs="Arial"/>
                <w:bCs/>
                <w:sz w:val="20"/>
                <w:szCs w:val="20"/>
                <w:lang w:eastAsia="en-AU"/>
              </w:rPr>
            </w:pPr>
          </w:p>
          <w:p w:rsidR="00CA7395" w:rsidRPr="000B3EAD" w:rsidRDefault="00CA7395" w:rsidP="00CA739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CA7395">
            <w:pPr>
              <w:jc w:val="both"/>
              <w:rPr>
                <w:rFonts w:cs="Arial"/>
                <w:b/>
                <w:bCs/>
                <w:sz w:val="20"/>
                <w:szCs w:val="20"/>
                <w:lang w:eastAsia="en-AU"/>
              </w:rPr>
            </w:pPr>
            <w:r w:rsidRPr="000B3EAD">
              <w:rPr>
                <w:rFonts w:cs="Arial"/>
                <w:b/>
                <w:bCs/>
                <w:sz w:val="20"/>
                <w:szCs w:val="20"/>
                <w:lang w:eastAsia="en-AU"/>
              </w:rPr>
              <w:t>4N-1 Roof Design</w:t>
            </w:r>
          </w:p>
          <w:p w:rsidR="003414B0" w:rsidRPr="000B3EAD" w:rsidRDefault="003414B0" w:rsidP="00CA7395">
            <w:pPr>
              <w:jc w:val="both"/>
              <w:rPr>
                <w:rFonts w:cs="Arial"/>
                <w:sz w:val="20"/>
                <w:szCs w:val="20"/>
                <w:lang w:eastAsia="en-AU"/>
              </w:rPr>
            </w:pPr>
            <w:r w:rsidRPr="000B3EAD">
              <w:rPr>
                <w:rFonts w:cs="Arial"/>
                <w:sz w:val="20"/>
                <w:szCs w:val="20"/>
                <w:lang w:eastAsia="en-AU"/>
              </w:rPr>
              <w:t>Roof treatments are integrated into the building designed and positive respond to the streets.</w:t>
            </w:r>
          </w:p>
        </w:tc>
        <w:tc>
          <w:tcPr>
            <w:tcW w:w="3685" w:type="dxa"/>
          </w:tcPr>
          <w:p w:rsidR="003414B0" w:rsidRDefault="003414B0" w:rsidP="00CA7395">
            <w:pPr>
              <w:jc w:val="both"/>
              <w:rPr>
                <w:rFonts w:cs="Arial"/>
                <w:sz w:val="20"/>
                <w:szCs w:val="20"/>
                <w:lang w:eastAsia="en-AU"/>
              </w:rPr>
            </w:pPr>
          </w:p>
          <w:p w:rsidR="00CA7395" w:rsidRPr="000B3EAD" w:rsidRDefault="00CA7395" w:rsidP="00CA7395">
            <w:pPr>
              <w:jc w:val="both"/>
              <w:rPr>
                <w:rFonts w:cs="Arial"/>
                <w:sz w:val="20"/>
                <w:szCs w:val="20"/>
                <w:lang w:eastAsia="en-AU"/>
              </w:rPr>
            </w:pPr>
            <w:r>
              <w:rPr>
                <w:rFonts w:cs="Arial"/>
                <w:sz w:val="20"/>
                <w:szCs w:val="20"/>
                <w:lang w:eastAsia="en-AU"/>
              </w:rPr>
              <w:t xml:space="preserve">The roof design is integrated into the overall built form and massing of the proposal by </w:t>
            </w:r>
            <w:r w:rsidR="00263DB6">
              <w:rPr>
                <w:rFonts w:cs="Arial"/>
                <w:sz w:val="20"/>
                <w:szCs w:val="20"/>
                <w:lang w:eastAsia="en-AU"/>
              </w:rPr>
              <w:t>stepping the roof form to reflect the topography of the site. In addition, corner elements of each building</w:t>
            </w:r>
            <w:r w:rsidR="00EC49D7">
              <w:rPr>
                <w:rFonts w:cs="Arial"/>
                <w:sz w:val="20"/>
                <w:szCs w:val="20"/>
                <w:lang w:eastAsia="en-AU"/>
              </w:rPr>
              <w:t xml:space="preserve"> and the grouped winter gardens along the southern façade create a distinct four storey street wall, which creates the impression of a range of building heights through upper level setbacks.</w:t>
            </w:r>
          </w:p>
        </w:tc>
        <w:tc>
          <w:tcPr>
            <w:tcW w:w="1985" w:type="dxa"/>
          </w:tcPr>
          <w:p w:rsidR="003414B0" w:rsidRDefault="003414B0" w:rsidP="00CA7395">
            <w:pPr>
              <w:jc w:val="both"/>
              <w:rPr>
                <w:rFonts w:cs="Arial"/>
                <w:bCs/>
                <w:sz w:val="20"/>
                <w:szCs w:val="20"/>
                <w:lang w:eastAsia="en-AU"/>
              </w:rPr>
            </w:pPr>
          </w:p>
          <w:p w:rsidR="00CA7395" w:rsidRPr="000B3EAD" w:rsidRDefault="00CA7395" w:rsidP="00CA7395">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037482">
            <w:pPr>
              <w:jc w:val="both"/>
              <w:rPr>
                <w:rFonts w:cs="Arial"/>
                <w:b/>
                <w:bCs/>
                <w:sz w:val="20"/>
                <w:szCs w:val="20"/>
                <w:lang w:eastAsia="en-AU"/>
              </w:rPr>
            </w:pPr>
            <w:r w:rsidRPr="000B3EAD">
              <w:rPr>
                <w:rFonts w:cs="Arial"/>
                <w:b/>
                <w:bCs/>
                <w:sz w:val="20"/>
                <w:szCs w:val="20"/>
                <w:lang w:eastAsia="en-AU"/>
              </w:rPr>
              <w:t>4N-3 Roof Design</w:t>
            </w:r>
          </w:p>
          <w:p w:rsidR="003414B0" w:rsidRPr="000B3EAD" w:rsidRDefault="003414B0" w:rsidP="00037482">
            <w:pPr>
              <w:jc w:val="both"/>
              <w:rPr>
                <w:rFonts w:cs="Arial"/>
                <w:sz w:val="20"/>
                <w:szCs w:val="20"/>
                <w:lang w:eastAsia="en-AU"/>
              </w:rPr>
            </w:pPr>
            <w:r w:rsidRPr="000B3EAD">
              <w:rPr>
                <w:rFonts w:cs="Arial"/>
                <w:sz w:val="20"/>
                <w:szCs w:val="20"/>
                <w:lang w:eastAsia="en-AU"/>
              </w:rPr>
              <w:t>Roof design incorporates sustainability features.</w:t>
            </w:r>
          </w:p>
        </w:tc>
        <w:tc>
          <w:tcPr>
            <w:tcW w:w="3685" w:type="dxa"/>
          </w:tcPr>
          <w:p w:rsidR="003414B0" w:rsidRDefault="003414B0" w:rsidP="00037482">
            <w:pPr>
              <w:jc w:val="both"/>
              <w:rPr>
                <w:rFonts w:cs="Arial"/>
                <w:sz w:val="20"/>
                <w:szCs w:val="20"/>
                <w:lang w:eastAsia="en-AU"/>
              </w:rPr>
            </w:pPr>
          </w:p>
          <w:p w:rsidR="00C33BB1" w:rsidRPr="007474F6" w:rsidRDefault="006A3A50" w:rsidP="00037482">
            <w:pPr>
              <w:jc w:val="both"/>
              <w:rPr>
                <w:rFonts w:cs="Arial"/>
                <w:sz w:val="20"/>
                <w:szCs w:val="20"/>
                <w:lang w:eastAsia="en-AU"/>
              </w:rPr>
            </w:pPr>
            <w:r w:rsidRPr="007474F6">
              <w:rPr>
                <w:rFonts w:cs="Arial"/>
                <w:sz w:val="20"/>
                <w:szCs w:val="20"/>
                <w:lang w:eastAsia="en-AU"/>
              </w:rPr>
              <w:t xml:space="preserve">Roof areas will be thermally insulated to maximise thermal comfort to the upper most apartments. </w:t>
            </w:r>
          </w:p>
        </w:tc>
        <w:tc>
          <w:tcPr>
            <w:tcW w:w="1985" w:type="dxa"/>
          </w:tcPr>
          <w:p w:rsidR="003414B0" w:rsidRDefault="003414B0" w:rsidP="00037482">
            <w:pPr>
              <w:jc w:val="both"/>
              <w:rPr>
                <w:rFonts w:cs="Arial"/>
                <w:bCs/>
                <w:sz w:val="20"/>
                <w:szCs w:val="20"/>
                <w:lang w:eastAsia="en-AU"/>
              </w:rPr>
            </w:pPr>
          </w:p>
          <w:p w:rsidR="00037482" w:rsidRPr="000B3EAD" w:rsidRDefault="00037482" w:rsidP="00037482">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37482" w:rsidRDefault="003414B0" w:rsidP="00037482">
            <w:pPr>
              <w:jc w:val="both"/>
              <w:rPr>
                <w:rFonts w:cs="Arial"/>
                <w:b/>
                <w:bCs/>
                <w:sz w:val="20"/>
                <w:szCs w:val="20"/>
                <w:lang w:eastAsia="en-AU"/>
              </w:rPr>
            </w:pPr>
            <w:r w:rsidRPr="00037482">
              <w:rPr>
                <w:rFonts w:cs="Arial"/>
                <w:b/>
                <w:bCs/>
                <w:sz w:val="20"/>
                <w:szCs w:val="20"/>
                <w:lang w:eastAsia="en-AU"/>
              </w:rPr>
              <w:t>4O-1 Landscape Design</w:t>
            </w:r>
          </w:p>
          <w:p w:rsidR="003414B0" w:rsidRPr="00037482" w:rsidRDefault="003414B0" w:rsidP="00037482">
            <w:pPr>
              <w:jc w:val="both"/>
              <w:rPr>
                <w:rFonts w:cs="Arial"/>
                <w:sz w:val="20"/>
                <w:szCs w:val="20"/>
                <w:lang w:eastAsia="en-AU"/>
              </w:rPr>
            </w:pPr>
            <w:r w:rsidRPr="00037482">
              <w:rPr>
                <w:rFonts w:cs="Arial"/>
                <w:sz w:val="20"/>
                <w:szCs w:val="20"/>
                <w:lang w:eastAsia="en-AU"/>
              </w:rPr>
              <w:t>Landscape design is viable and sustainable.</w:t>
            </w:r>
          </w:p>
        </w:tc>
        <w:tc>
          <w:tcPr>
            <w:tcW w:w="3685" w:type="dxa"/>
          </w:tcPr>
          <w:p w:rsidR="00B66F1F" w:rsidRDefault="00B66F1F" w:rsidP="00037482">
            <w:pPr>
              <w:jc w:val="both"/>
              <w:rPr>
                <w:rFonts w:cs="Arial"/>
                <w:sz w:val="20"/>
                <w:szCs w:val="20"/>
                <w:lang w:eastAsia="en-AU"/>
              </w:rPr>
            </w:pPr>
          </w:p>
          <w:p w:rsidR="003414B0" w:rsidRPr="00037482" w:rsidRDefault="00037482" w:rsidP="00037482">
            <w:pPr>
              <w:jc w:val="both"/>
              <w:rPr>
                <w:rFonts w:cs="Arial"/>
                <w:sz w:val="20"/>
                <w:szCs w:val="20"/>
                <w:lang w:eastAsia="en-AU"/>
              </w:rPr>
            </w:pPr>
            <w:r w:rsidRPr="00037482">
              <w:rPr>
                <w:rFonts w:cs="Arial"/>
                <w:sz w:val="20"/>
                <w:szCs w:val="20"/>
                <w:lang w:eastAsia="en-AU"/>
              </w:rPr>
              <w:t>Council staff have assessed the proposed landscaping design and consider it appropriate for the site and area.</w:t>
            </w:r>
          </w:p>
        </w:tc>
        <w:tc>
          <w:tcPr>
            <w:tcW w:w="1985" w:type="dxa"/>
          </w:tcPr>
          <w:p w:rsidR="003414B0" w:rsidRDefault="003414B0" w:rsidP="00037482">
            <w:pPr>
              <w:jc w:val="both"/>
              <w:rPr>
                <w:rFonts w:cs="Arial"/>
                <w:bCs/>
                <w:sz w:val="20"/>
                <w:szCs w:val="20"/>
                <w:lang w:eastAsia="en-AU"/>
              </w:rPr>
            </w:pPr>
          </w:p>
          <w:p w:rsidR="00B66F1F" w:rsidRPr="00037482" w:rsidRDefault="00B66F1F" w:rsidP="00037482">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F343A6">
            <w:pPr>
              <w:jc w:val="both"/>
              <w:rPr>
                <w:rFonts w:cs="Arial"/>
                <w:b/>
                <w:bCs/>
                <w:sz w:val="20"/>
                <w:szCs w:val="20"/>
                <w:lang w:eastAsia="en-AU"/>
              </w:rPr>
            </w:pPr>
            <w:r w:rsidRPr="000B3EAD">
              <w:rPr>
                <w:rFonts w:cs="Arial"/>
                <w:b/>
                <w:bCs/>
                <w:sz w:val="20"/>
                <w:szCs w:val="20"/>
                <w:lang w:eastAsia="en-AU"/>
              </w:rPr>
              <w:t>4O-2 Landscape Design</w:t>
            </w:r>
          </w:p>
          <w:p w:rsidR="003414B0" w:rsidRPr="000B3EAD" w:rsidRDefault="003414B0" w:rsidP="00F343A6">
            <w:pPr>
              <w:jc w:val="both"/>
              <w:rPr>
                <w:rFonts w:cs="Arial"/>
                <w:sz w:val="20"/>
                <w:szCs w:val="20"/>
                <w:lang w:eastAsia="en-AU"/>
              </w:rPr>
            </w:pPr>
            <w:r w:rsidRPr="000B3EAD">
              <w:rPr>
                <w:rFonts w:cs="Arial"/>
                <w:sz w:val="20"/>
                <w:szCs w:val="20"/>
                <w:lang w:eastAsia="en-AU"/>
              </w:rPr>
              <w:t>Landscape design contributes to the streetscape and amenity.</w:t>
            </w:r>
          </w:p>
        </w:tc>
        <w:tc>
          <w:tcPr>
            <w:tcW w:w="3685" w:type="dxa"/>
          </w:tcPr>
          <w:p w:rsidR="003414B0" w:rsidRDefault="003414B0" w:rsidP="00F343A6">
            <w:pPr>
              <w:jc w:val="both"/>
              <w:rPr>
                <w:rFonts w:cs="Arial"/>
                <w:sz w:val="20"/>
                <w:szCs w:val="20"/>
                <w:lang w:eastAsia="en-AU"/>
              </w:rPr>
            </w:pPr>
          </w:p>
          <w:p w:rsidR="00F343A6" w:rsidRPr="000B3EAD" w:rsidRDefault="003906CD" w:rsidP="00F343A6">
            <w:pPr>
              <w:jc w:val="both"/>
              <w:rPr>
                <w:rFonts w:cs="Arial"/>
                <w:sz w:val="20"/>
                <w:szCs w:val="20"/>
                <w:lang w:eastAsia="en-AU"/>
              </w:rPr>
            </w:pPr>
            <w:r>
              <w:rPr>
                <w:rFonts w:cs="Arial"/>
                <w:sz w:val="20"/>
                <w:szCs w:val="20"/>
                <w:lang w:eastAsia="en-AU"/>
              </w:rPr>
              <w:t>Additional s</w:t>
            </w:r>
            <w:r w:rsidR="00F343A6">
              <w:rPr>
                <w:rFonts w:cs="Arial"/>
                <w:sz w:val="20"/>
                <w:szCs w:val="20"/>
                <w:lang w:eastAsia="en-AU"/>
              </w:rPr>
              <w:t>treet tree planting</w:t>
            </w:r>
            <w:r>
              <w:rPr>
                <w:rFonts w:cs="Arial"/>
                <w:sz w:val="20"/>
                <w:szCs w:val="20"/>
                <w:lang w:eastAsia="en-AU"/>
              </w:rPr>
              <w:t xml:space="preserve"> beyond that approved </w:t>
            </w:r>
            <w:r w:rsidR="00280978">
              <w:rPr>
                <w:rFonts w:cs="Arial"/>
                <w:sz w:val="20"/>
                <w:szCs w:val="20"/>
                <w:lang w:eastAsia="en-AU"/>
              </w:rPr>
              <w:t>under</w:t>
            </w:r>
            <w:r>
              <w:rPr>
                <w:rFonts w:cs="Arial"/>
                <w:sz w:val="20"/>
                <w:szCs w:val="20"/>
                <w:lang w:eastAsia="en-AU"/>
              </w:rPr>
              <w:t xml:space="preserve"> the parent subdivision application </w:t>
            </w:r>
            <w:r w:rsidR="00280978">
              <w:rPr>
                <w:rFonts w:cs="Arial"/>
                <w:sz w:val="20"/>
                <w:szCs w:val="20"/>
                <w:lang w:eastAsia="en-AU"/>
              </w:rPr>
              <w:t>(</w:t>
            </w:r>
            <w:r>
              <w:rPr>
                <w:rFonts w:cs="Arial"/>
                <w:sz w:val="20"/>
                <w:szCs w:val="20"/>
                <w:lang w:eastAsia="en-AU"/>
              </w:rPr>
              <w:t>DA/2016/1468/1</w:t>
            </w:r>
            <w:r w:rsidR="00280978">
              <w:rPr>
                <w:rFonts w:cs="Arial"/>
                <w:sz w:val="20"/>
                <w:szCs w:val="20"/>
                <w:lang w:eastAsia="en-AU"/>
              </w:rPr>
              <w:t>)</w:t>
            </w:r>
            <w:r w:rsidR="00F343A6">
              <w:rPr>
                <w:rFonts w:cs="Arial"/>
                <w:sz w:val="20"/>
                <w:szCs w:val="20"/>
                <w:lang w:eastAsia="en-AU"/>
              </w:rPr>
              <w:t xml:space="preserve"> is proposed for all new roads</w:t>
            </w:r>
            <w:r w:rsidR="007851F6">
              <w:rPr>
                <w:rFonts w:cs="Arial"/>
                <w:sz w:val="20"/>
                <w:szCs w:val="20"/>
                <w:lang w:eastAsia="en-AU"/>
              </w:rPr>
              <w:t xml:space="preserve"> and will establish the public domain and reinforce the new urban identity of the area.</w:t>
            </w:r>
          </w:p>
        </w:tc>
        <w:tc>
          <w:tcPr>
            <w:tcW w:w="1985" w:type="dxa"/>
          </w:tcPr>
          <w:p w:rsidR="003414B0" w:rsidRDefault="003414B0" w:rsidP="00F343A6">
            <w:pPr>
              <w:jc w:val="both"/>
              <w:rPr>
                <w:rFonts w:cs="Arial"/>
                <w:bCs/>
                <w:sz w:val="20"/>
                <w:szCs w:val="20"/>
                <w:lang w:eastAsia="en-AU"/>
              </w:rPr>
            </w:pPr>
          </w:p>
          <w:p w:rsidR="00F343A6" w:rsidRPr="000B3EAD" w:rsidRDefault="00F343A6" w:rsidP="00F343A6">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851F6">
            <w:pPr>
              <w:jc w:val="both"/>
              <w:rPr>
                <w:rFonts w:cs="Arial"/>
                <w:b/>
                <w:bCs/>
                <w:sz w:val="20"/>
                <w:szCs w:val="20"/>
                <w:lang w:eastAsia="en-AU"/>
              </w:rPr>
            </w:pPr>
            <w:r w:rsidRPr="000B3EAD">
              <w:rPr>
                <w:rFonts w:cs="Arial"/>
                <w:b/>
                <w:bCs/>
                <w:sz w:val="20"/>
                <w:szCs w:val="20"/>
                <w:lang w:eastAsia="en-AU"/>
              </w:rPr>
              <w:t>4P-1 Planting on Structures</w:t>
            </w:r>
          </w:p>
          <w:p w:rsidR="003414B0" w:rsidRPr="000B3EAD" w:rsidRDefault="003414B0" w:rsidP="007851F6">
            <w:pPr>
              <w:jc w:val="both"/>
              <w:rPr>
                <w:rFonts w:cs="Arial"/>
                <w:sz w:val="20"/>
                <w:szCs w:val="20"/>
                <w:lang w:eastAsia="en-AU"/>
              </w:rPr>
            </w:pPr>
            <w:r w:rsidRPr="000B3EAD">
              <w:rPr>
                <w:rFonts w:cs="Arial"/>
                <w:sz w:val="20"/>
                <w:szCs w:val="20"/>
                <w:lang w:eastAsia="en-AU"/>
              </w:rPr>
              <w:t>Appropriate soil profiles are provided.</w:t>
            </w:r>
          </w:p>
        </w:tc>
        <w:tc>
          <w:tcPr>
            <w:tcW w:w="3685" w:type="dxa"/>
          </w:tcPr>
          <w:p w:rsidR="003414B0" w:rsidRPr="003906CD" w:rsidRDefault="003414B0" w:rsidP="007851F6">
            <w:pPr>
              <w:jc w:val="both"/>
              <w:rPr>
                <w:rFonts w:cs="Arial"/>
                <w:sz w:val="20"/>
                <w:szCs w:val="20"/>
                <w:lang w:eastAsia="en-AU"/>
              </w:rPr>
            </w:pPr>
          </w:p>
          <w:p w:rsidR="007851F6" w:rsidRPr="003906CD" w:rsidRDefault="007851F6" w:rsidP="007851F6">
            <w:pPr>
              <w:jc w:val="both"/>
              <w:rPr>
                <w:rFonts w:cs="Arial"/>
                <w:sz w:val="20"/>
                <w:szCs w:val="20"/>
                <w:lang w:eastAsia="en-AU"/>
              </w:rPr>
            </w:pPr>
            <w:r w:rsidRPr="003906CD">
              <w:rPr>
                <w:rFonts w:cs="Arial"/>
                <w:sz w:val="20"/>
                <w:szCs w:val="20"/>
                <w:lang w:eastAsia="en-AU"/>
              </w:rPr>
              <w:t xml:space="preserve">Subject to further detailed design at the </w:t>
            </w:r>
            <w:r w:rsidR="00133BEB" w:rsidRPr="003906CD">
              <w:rPr>
                <w:rFonts w:cs="Arial"/>
                <w:sz w:val="20"/>
                <w:szCs w:val="20"/>
                <w:lang w:eastAsia="en-AU"/>
              </w:rPr>
              <w:t>c</w:t>
            </w:r>
            <w:r w:rsidRPr="003906CD">
              <w:rPr>
                <w:rFonts w:cs="Arial"/>
                <w:sz w:val="20"/>
                <w:szCs w:val="20"/>
                <w:lang w:eastAsia="en-AU"/>
              </w:rPr>
              <w:t xml:space="preserve">onstruction </w:t>
            </w:r>
            <w:r w:rsidR="00133BEB" w:rsidRPr="003906CD">
              <w:rPr>
                <w:rFonts w:cs="Arial"/>
                <w:sz w:val="20"/>
                <w:szCs w:val="20"/>
                <w:lang w:eastAsia="en-AU"/>
              </w:rPr>
              <w:t>c</w:t>
            </w:r>
            <w:r w:rsidRPr="003906CD">
              <w:rPr>
                <w:rFonts w:cs="Arial"/>
                <w:sz w:val="20"/>
                <w:szCs w:val="20"/>
                <w:lang w:eastAsia="en-AU"/>
              </w:rPr>
              <w:t xml:space="preserve">ertificate </w:t>
            </w:r>
            <w:r w:rsidR="003906CD" w:rsidRPr="003906CD">
              <w:rPr>
                <w:rFonts w:cs="Arial"/>
                <w:sz w:val="20"/>
                <w:szCs w:val="20"/>
                <w:lang w:eastAsia="en-AU"/>
              </w:rPr>
              <w:t>s</w:t>
            </w:r>
            <w:r w:rsidRPr="003906CD">
              <w:rPr>
                <w:rFonts w:cs="Arial"/>
                <w:sz w:val="20"/>
                <w:szCs w:val="20"/>
                <w:lang w:eastAsia="en-AU"/>
              </w:rPr>
              <w:t>tage, planter box volumes are to be in accordance with Table 5.</w:t>
            </w:r>
            <w:r w:rsidR="004E3DDF" w:rsidRPr="003906CD">
              <w:rPr>
                <w:rFonts w:cs="Arial"/>
                <w:sz w:val="20"/>
                <w:szCs w:val="20"/>
                <w:lang w:eastAsia="en-AU"/>
              </w:rPr>
              <w:t xml:space="preserve"> </w:t>
            </w:r>
          </w:p>
        </w:tc>
        <w:tc>
          <w:tcPr>
            <w:tcW w:w="1985" w:type="dxa"/>
          </w:tcPr>
          <w:p w:rsidR="003414B0" w:rsidRDefault="003414B0" w:rsidP="007851F6">
            <w:pPr>
              <w:jc w:val="both"/>
              <w:rPr>
                <w:rFonts w:cs="Arial"/>
                <w:bCs/>
                <w:sz w:val="20"/>
                <w:szCs w:val="20"/>
                <w:lang w:eastAsia="en-AU"/>
              </w:rPr>
            </w:pPr>
          </w:p>
          <w:p w:rsidR="007851F6" w:rsidRPr="000B3EAD" w:rsidRDefault="007851F6" w:rsidP="007851F6">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851F6">
            <w:pPr>
              <w:jc w:val="both"/>
              <w:rPr>
                <w:rFonts w:cs="Arial"/>
                <w:b/>
                <w:bCs/>
                <w:sz w:val="20"/>
                <w:szCs w:val="20"/>
                <w:lang w:eastAsia="en-AU"/>
              </w:rPr>
            </w:pPr>
            <w:r w:rsidRPr="000B3EAD">
              <w:rPr>
                <w:rFonts w:cs="Arial"/>
                <w:b/>
                <w:bCs/>
                <w:sz w:val="20"/>
                <w:szCs w:val="20"/>
                <w:lang w:eastAsia="en-AU"/>
              </w:rPr>
              <w:t>4P-2 Planting on Structures</w:t>
            </w:r>
          </w:p>
          <w:p w:rsidR="003414B0" w:rsidRDefault="003414B0" w:rsidP="007851F6">
            <w:pPr>
              <w:jc w:val="both"/>
              <w:rPr>
                <w:rFonts w:cs="Arial"/>
                <w:sz w:val="20"/>
                <w:szCs w:val="20"/>
                <w:lang w:eastAsia="en-AU"/>
              </w:rPr>
            </w:pPr>
            <w:r w:rsidRPr="000B3EAD">
              <w:rPr>
                <w:rFonts w:cs="Arial"/>
                <w:sz w:val="20"/>
                <w:szCs w:val="20"/>
                <w:lang w:eastAsia="en-AU"/>
              </w:rPr>
              <w:t>Plant growth is optimized with appropriate selection and maintenance.</w:t>
            </w:r>
          </w:p>
          <w:p w:rsidR="008D1125" w:rsidRDefault="008D1125" w:rsidP="007851F6">
            <w:pPr>
              <w:jc w:val="both"/>
              <w:rPr>
                <w:rFonts w:cs="Arial"/>
                <w:sz w:val="20"/>
                <w:szCs w:val="20"/>
                <w:lang w:eastAsia="en-AU"/>
              </w:rPr>
            </w:pPr>
          </w:p>
          <w:p w:rsidR="008D1125" w:rsidRDefault="008D1125" w:rsidP="007851F6">
            <w:pPr>
              <w:jc w:val="both"/>
              <w:rPr>
                <w:rFonts w:cs="Arial"/>
                <w:sz w:val="20"/>
                <w:szCs w:val="20"/>
                <w:lang w:eastAsia="en-AU"/>
              </w:rPr>
            </w:pPr>
          </w:p>
          <w:p w:rsidR="008D1125" w:rsidRPr="000B3EAD" w:rsidRDefault="008D1125" w:rsidP="007851F6">
            <w:pPr>
              <w:jc w:val="both"/>
              <w:rPr>
                <w:rFonts w:cs="Arial"/>
                <w:sz w:val="20"/>
                <w:szCs w:val="20"/>
                <w:lang w:eastAsia="en-AU"/>
              </w:rPr>
            </w:pPr>
          </w:p>
        </w:tc>
        <w:tc>
          <w:tcPr>
            <w:tcW w:w="3685" w:type="dxa"/>
          </w:tcPr>
          <w:p w:rsidR="004675EF" w:rsidRDefault="004675EF" w:rsidP="007851F6">
            <w:pPr>
              <w:jc w:val="both"/>
              <w:rPr>
                <w:rFonts w:cs="Arial"/>
                <w:sz w:val="20"/>
                <w:szCs w:val="20"/>
                <w:lang w:eastAsia="en-AU"/>
              </w:rPr>
            </w:pPr>
          </w:p>
          <w:p w:rsidR="007851F6" w:rsidRPr="000B3EAD" w:rsidRDefault="007851F6" w:rsidP="007851F6">
            <w:pPr>
              <w:jc w:val="both"/>
              <w:rPr>
                <w:rFonts w:cs="Arial"/>
                <w:sz w:val="20"/>
                <w:szCs w:val="20"/>
                <w:lang w:eastAsia="en-AU"/>
              </w:rPr>
            </w:pPr>
            <w:r>
              <w:rPr>
                <w:rFonts w:cs="Arial"/>
                <w:sz w:val="20"/>
                <w:szCs w:val="20"/>
                <w:lang w:eastAsia="en-AU"/>
              </w:rPr>
              <w:t>Suitable species have been chosen.</w:t>
            </w:r>
          </w:p>
        </w:tc>
        <w:tc>
          <w:tcPr>
            <w:tcW w:w="1985" w:type="dxa"/>
          </w:tcPr>
          <w:p w:rsidR="003414B0" w:rsidRDefault="003414B0" w:rsidP="007851F6">
            <w:pPr>
              <w:jc w:val="both"/>
              <w:rPr>
                <w:rFonts w:cs="Arial"/>
                <w:bCs/>
                <w:sz w:val="20"/>
                <w:szCs w:val="20"/>
                <w:lang w:eastAsia="en-AU"/>
              </w:rPr>
            </w:pPr>
          </w:p>
          <w:p w:rsidR="007851F6" w:rsidRPr="000B3EAD" w:rsidRDefault="007851F6" w:rsidP="007851F6">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851F6">
            <w:pPr>
              <w:jc w:val="both"/>
              <w:rPr>
                <w:rFonts w:cs="Arial"/>
                <w:b/>
                <w:bCs/>
                <w:sz w:val="20"/>
                <w:szCs w:val="20"/>
                <w:lang w:eastAsia="en-AU"/>
              </w:rPr>
            </w:pPr>
            <w:r w:rsidRPr="000B3EAD">
              <w:rPr>
                <w:rFonts w:cs="Arial"/>
                <w:b/>
                <w:bCs/>
                <w:sz w:val="20"/>
                <w:szCs w:val="20"/>
                <w:lang w:eastAsia="en-AU"/>
              </w:rPr>
              <w:t>4P-3 Planting on Structures</w:t>
            </w:r>
          </w:p>
          <w:p w:rsidR="003414B0" w:rsidRPr="000B3EAD" w:rsidRDefault="003414B0" w:rsidP="007851F6">
            <w:pPr>
              <w:jc w:val="both"/>
              <w:rPr>
                <w:rFonts w:cs="Arial"/>
                <w:sz w:val="20"/>
                <w:szCs w:val="20"/>
                <w:lang w:eastAsia="en-AU"/>
              </w:rPr>
            </w:pPr>
            <w:r w:rsidRPr="000B3EAD">
              <w:rPr>
                <w:rFonts w:cs="Arial"/>
                <w:sz w:val="20"/>
                <w:szCs w:val="20"/>
                <w:lang w:eastAsia="en-AU"/>
              </w:rPr>
              <w:t>Planting on structures contributes to the quality and amenity of communal and public open spaces.</w:t>
            </w:r>
          </w:p>
        </w:tc>
        <w:tc>
          <w:tcPr>
            <w:tcW w:w="3685" w:type="dxa"/>
          </w:tcPr>
          <w:p w:rsidR="003414B0" w:rsidRDefault="003414B0" w:rsidP="007851F6">
            <w:pPr>
              <w:jc w:val="both"/>
              <w:rPr>
                <w:rFonts w:cs="Arial"/>
                <w:sz w:val="20"/>
                <w:szCs w:val="20"/>
                <w:lang w:eastAsia="en-AU"/>
              </w:rPr>
            </w:pPr>
          </w:p>
          <w:p w:rsidR="007851F6" w:rsidRPr="000B3EAD" w:rsidRDefault="007851F6" w:rsidP="007851F6">
            <w:pPr>
              <w:jc w:val="both"/>
              <w:rPr>
                <w:rFonts w:cs="Arial"/>
                <w:sz w:val="20"/>
                <w:szCs w:val="20"/>
                <w:lang w:eastAsia="en-AU"/>
              </w:rPr>
            </w:pPr>
            <w:r>
              <w:rPr>
                <w:rFonts w:cs="Arial"/>
                <w:sz w:val="20"/>
                <w:szCs w:val="20"/>
                <w:lang w:eastAsia="en-AU"/>
              </w:rPr>
              <w:t xml:space="preserve">Conditions of consent have imposed the requirement to introduce green walls as part of the development. </w:t>
            </w:r>
          </w:p>
        </w:tc>
        <w:tc>
          <w:tcPr>
            <w:tcW w:w="1985" w:type="dxa"/>
          </w:tcPr>
          <w:p w:rsidR="003414B0" w:rsidRDefault="003414B0" w:rsidP="007851F6">
            <w:pPr>
              <w:jc w:val="both"/>
              <w:rPr>
                <w:rFonts w:cs="Arial"/>
                <w:bCs/>
                <w:sz w:val="20"/>
                <w:szCs w:val="20"/>
                <w:lang w:eastAsia="en-AU"/>
              </w:rPr>
            </w:pPr>
          </w:p>
          <w:p w:rsidR="007851F6" w:rsidRPr="000B3EAD" w:rsidRDefault="007851F6" w:rsidP="007851F6">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E4394">
            <w:pPr>
              <w:jc w:val="both"/>
              <w:rPr>
                <w:rFonts w:cs="Arial"/>
                <w:b/>
                <w:bCs/>
                <w:sz w:val="20"/>
                <w:szCs w:val="20"/>
                <w:lang w:eastAsia="en-AU"/>
              </w:rPr>
            </w:pPr>
            <w:r w:rsidRPr="000B3EAD">
              <w:rPr>
                <w:rFonts w:cs="Arial"/>
                <w:b/>
                <w:bCs/>
                <w:sz w:val="20"/>
                <w:szCs w:val="20"/>
                <w:lang w:eastAsia="en-AU"/>
              </w:rPr>
              <w:lastRenderedPageBreak/>
              <w:t>4Q-1 Universal Design</w:t>
            </w:r>
          </w:p>
          <w:p w:rsidR="003414B0" w:rsidRPr="000B3EAD" w:rsidRDefault="003414B0" w:rsidP="006E4394">
            <w:pPr>
              <w:jc w:val="both"/>
              <w:rPr>
                <w:rFonts w:cs="Arial"/>
                <w:sz w:val="20"/>
                <w:szCs w:val="20"/>
                <w:lang w:eastAsia="en-AU"/>
              </w:rPr>
            </w:pPr>
            <w:r w:rsidRPr="000B3EAD">
              <w:rPr>
                <w:rFonts w:cs="Arial"/>
                <w:sz w:val="20"/>
                <w:szCs w:val="20"/>
                <w:lang w:eastAsia="en-AU"/>
              </w:rPr>
              <w:t>Universal design features are included in apartment design to promote flexible housing for all community members.</w:t>
            </w:r>
          </w:p>
        </w:tc>
        <w:tc>
          <w:tcPr>
            <w:tcW w:w="3685" w:type="dxa"/>
          </w:tcPr>
          <w:p w:rsidR="003414B0" w:rsidRDefault="003414B0" w:rsidP="006E4394">
            <w:pPr>
              <w:jc w:val="both"/>
              <w:rPr>
                <w:rFonts w:cs="Arial"/>
                <w:sz w:val="20"/>
                <w:szCs w:val="20"/>
                <w:lang w:eastAsia="en-AU"/>
              </w:rPr>
            </w:pPr>
          </w:p>
          <w:p w:rsidR="006E4394" w:rsidRPr="000B3EAD" w:rsidRDefault="004C0900" w:rsidP="006E4394">
            <w:pPr>
              <w:jc w:val="both"/>
              <w:rPr>
                <w:rFonts w:cs="Arial"/>
                <w:sz w:val="20"/>
                <w:szCs w:val="20"/>
                <w:lang w:eastAsia="en-AU"/>
              </w:rPr>
            </w:pPr>
            <w:r w:rsidRPr="004C0900">
              <w:rPr>
                <w:rFonts w:cs="Arial"/>
                <w:sz w:val="20"/>
                <w:szCs w:val="20"/>
                <w:lang w:eastAsia="en-AU"/>
              </w:rPr>
              <w:t>A</w:t>
            </w:r>
            <w:r w:rsidR="006E4394" w:rsidRPr="004C0900">
              <w:rPr>
                <w:rFonts w:cs="Arial"/>
                <w:sz w:val="20"/>
                <w:szCs w:val="20"/>
                <w:lang w:eastAsia="en-AU"/>
              </w:rPr>
              <w:t>partments</w:t>
            </w:r>
            <w:r w:rsidR="006E4394">
              <w:rPr>
                <w:rFonts w:cs="Arial"/>
                <w:sz w:val="20"/>
                <w:szCs w:val="20"/>
                <w:lang w:eastAsia="en-AU"/>
              </w:rPr>
              <w:t xml:space="preserve"> are capable of achieving the Liveable Housing Guidelines silver level.</w:t>
            </w:r>
          </w:p>
        </w:tc>
        <w:tc>
          <w:tcPr>
            <w:tcW w:w="1985" w:type="dxa"/>
          </w:tcPr>
          <w:p w:rsidR="003414B0" w:rsidRDefault="003414B0" w:rsidP="006E4394">
            <w:pPr>
              <w:jc w:val="both"/>
              <w:rPr>
                <w:rFonts w:cs="Arial"/>
                <w:bCs/>
                <w:sz w:val="20"/>
                <w:szCs w:val="20"/>
                <w:lang w:eastAsia="en-AU"/>
              </w:rPr>
            </w:pPr>
          </w:p>
          <w:p w:rsidR="006E4394" w:rsidRPr="000B3EAD" w:rsidRDefault="006E4394" w:rsidP="006E439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4A16C4">
            <w:pPr>
              <w:jc w:val="both"/>
              <w:rPr>
                <w:rFonts w:cs="Arial"/>
                <w:b/>
                <w:bCs/>
                <w:sz w:val="20"/>
                <w:szCs w:val="20"/>
                <w:lang w:eastAsia="en-AU"/>
              </w:rPr>
            </w:pPr>
            <w:r w:rsidRPr="000B3EAD">
              <w:rPr>
                <w:rFonts w:cs="Arial"/>
                <w:b/>
                <w:bCs/>
                <w:sz w:val="20"/>
                <w:szCs w:val="20"/>
                <w:lang w:eastAsia="en-AU"/>
              </w:rPr>
              <w:t>4Q-2 Universal Design</w:t>
            </w:r>
          </w:p>
          <w:p w:rsidR="003414B0" w:rsidRPr="000B3EAD" w:rsidRDefault="003414B0" w:rsidP="004A16C4">
            <w:pPr>
              <w:jc w:val="both"/>
              <w:rPr>
                <w:rFonts w:cs="Arial"/>
                <w:sz w:val="20"/>
                <w:szCs w:val="20"/>
                <w:lang w:eastAsia="en-AU"/>
              </w:rPr>
            </w:pPr>
            <w:r w:rsidRPr="000B3EAD">
              <w:rPr>
                <w:rFonts w:cs="Arial"/>
                <w:sz w:val="20"/>
                <w:szCs w:val="20"/>
                <w:lang w:eastAsia="en-AU"/>
              </w:rPr>
              <w:t>A variety of apartments with adaptable designed are provided.</w:t>
            </w:r>
          </w:p>
        </w:tc>
        <w:tc>
          <w:tcPr>
            <w:tcW w:w="3685" w:type="dxa"/>
          </w:tcPr>
          <w:p w:rsidR="004A16C4" w:rsidRDefault="004A16C4" w:rsidP="004A16C4">
            <w:pPr>
              <w:jc w:val="both"/>
              <w:rPr>
                <w:rFonts w:cs="Arial"/>
                <w:sz w:val="20"/>
                <w:szCs w:val="20"/>
                <w:lang w:eastAsia="en-AU"/>
              </w:rPr>
            </w:pPr>
          </w:p>
          <w:p w:rsidR="004A16C4" w:rsidRPr="000B3EAD" w:rsidRDefault="005D6FD1" w:rsidP="004A16C4">
            <w:pPr>
              <w:jc w:val="both"/>
              <w:rPr>
                <w:rFonts w:cs="Arial"/>
                <w:sz w:val="20"/>
                <w:szCs w:val="20"/>
                <w:lang w:eastAsia="en-AU"/>
              </w:rPr>
            </w:pPr>
            <w:r>
              <w:rPr>
                <w:rFonts w:cs="Arial"/>
                <w:sz w:val="20"/>
                <w:szCs w:val="20"/>
                <w:lang w:eastAsia="en-AU"/>
              </w:rPr>
              <w:t>Eleven</w:t>
            </w:r>
            <w:r w:rsidR="004A16C4" w:rsidRPr="00E214A9">
              <w:rPr>
                <w:rFonts w:cs="Arial"/>
                <w:sz w:val="20"/>
                <w:szCs w:val="20"/>
                <w:lang w:eastAsia="en-AU"/>
              </w:rPr>
              <w:t xml:space="preserve"> units</w:t>
            </w:r>
            <w:r w:rsidR="004A16C4">
              <w:rPr>
                <w:rFonts w:cs="Arial"/>
                <w:sz w:val="20"/>
                <w:szCs w:val="20"/>
                <w:lang w:eastAsia="en-AU"/>
              </w:rPr>
              <w:t xml:space="preserve"> </w:t>
            </w:r>
            <w:r w:rsidR="004B36C5">
              <w:rPr>
                <w:rFonts w:cs="Arial"/>
                <w:sz w:val="20"/>
                <w:szCs w:val="20"/>
                <w:lang w:eastAsia="en-AU"/>
              </w:rPr>
              <w:t>(1</w:t>
            </w:r>
            <w:r>
              <w:rPr>
                <w:rFonts w:cs="Arial"/>
                <w:sz w:val="20"/>
                <w:szCs w:val="20"/>
                <w:lang w:eastAsia="en-AU"/>
              </w:rPr>
              <w:t>1.5</w:t>
            </w:r>
            <w:r w:rsidR="004B36C5">
              <w:rPr>
                <w:rFonts w:cs="Arial"/>
                <w:sz w:val="20"/>
                <w:szCs w:val="20"/>
                <w:lang w:eastAsia="en-AU"/>
              </w:rPr>
              <w:t>%</w:t>
            </w:r>
            <w:r w:rsidR="004F5D43">
              <w:rPr>
                <w:rFonts w:cs="Arial"/>
                <w:sz w:val="20"/>
                <w:szCs w:val="20"/>
                <w:lang w:eastAsia="en-AU"/>
              </w:rPr>
              <w:t>)</w:t>
            </w:r>
            <w:r w:rsidR="00A64AE2">
              <w:rPr>
                <w:rFonts w:cs="Arial"/>
                <w:sz w:val="20"/>
                <w:szCs w:val="20"/>
                <w:lang w:eastAsia="en-AU"/>
              </w:rPr>
              <w:t xml:space="preserve"> of the total number of units</w:t>
            </w:r>
            <w:r w:rsidR="004B36C5">
              <w:rPr>
                <w:rFonts w:cs="Arial"/>
                <w:sz w:val="20"/>
                <w:szCs w:val="20"/>
                <w:lang w:eastAsia="en-AU"/>
              </w:rPr>
              <w:t xml:space="preserve">) </w:t>
            </w:r>
            <w:r w:rsidR="004A16C4">
              <w:rPr>
                <w:rFonts w:cs="Arial"/>
                <w:sz w:val="20"/>
                <w:szCs w:val="20"/>
                <w:lang w:eastAsia="en-AU"/>
              </w:rPr>
              <w:t xml:space="preserve">have been designed to be adaptable, which includes </w:t>
            </w:r>
            <w:r w:rsidR="004A16C4" w:rsidRPr="00E214A9">
              <w:rPr>
                <w:rFonts w:cs="Arial"/>
                <w:sz w:val="20"/>
                <w:szCs w:val="20"/>
                <w:lang w:eastAsia="en-AU"/>
              </w:rPr>
              <w:t>2 and 3 bedroom</w:t>
            </w:r>
            <w:r w:rsidR="004A16C4">
              <w:rPr>
                <w:rFonts w:cs="Arial"/>
                <w:sz w:val="20"/>
                <w:szCs w:val="20"/>
                <w:lang w:eastAsia="en-AU"/>
              </w:rPr>
              <w:t xml:space="preserve"> units.</w:t>
            </w:r>
          </w:p>
        </w:tc>
        <w:tc>
          <w:tcPr>
            <w:tcW w:w="1985" w:type="dxa"/>
          </w:tcPr>
          <w:p w:rsidR="003414B0" w:rsidRDefault="003414B0" w:rsidP="004A16C4">
            <w:pPr>
              <w:jc w:val="both"/>
              <w:rPr>
                <w:rFonts w:cs="Arial"/>
                <w:bCs/>
                <w:sz w:val="20"/>
                <w:szCs w:val="20"/>
                <w:lang w:eastAsia="en-AU"/>
              </w:rPr>
            </w:pPr>
          </w:p>
          <w:p w:rsidR="004A16C4" w:rsidRPr="000B3EAD" w:rsidRDefault="004A16C4" w:rsidP="004A16C4">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D41C1">
            <w:pPr>
              <w:jc w:val="both"/>
              <w:rPr>
                <w:rFonts w:cs="Arial"/>
                <w:b/>
                <w:bCs/>
                <w:sz w:val="20"/>
                <w:szCs w:val="20"/>
                <w:lang w:eastAsia="en-AU"/>
              </w:rPr>
            </w:pPr>
            <w:r w:rsidRPr="000B3EAD">
              <w:rPr>
                <w:rFonts w:cs="Arial"/>
                <w:b/>
                <w:bCs/>
                <w:sz w:val="20"/>
                <w:szCs w:val="20"/>
                <w:lang w:eastAsia="en-AU"/>
              </w:rPr>
              <w:t>4Q-3 Universal Design</w:t>
            </w:r>
          </w:p>
          <w:p w:rsidR="003414B0" w:rsidRPr="000B3EAD" w:rsidRDefault="003414B0" w:rsidP="001D41C1">
            <w:pPr>
              <w:jc w:val="both"/>
              <w:rPr>
                <w:rFonts w:cs="Arial"/>
                <w:sz w:val="20"/>
                <w:szCs w:val="20"/>
                <w:lang w:eastAsia="en-AU"/>
              </w:rPr>
            </w:pPr>
            <w:r w:rsidRPr="000B3EAD">
              <w:rPr>
                <w:rFonts w:cs="Arial"/>
                <w:sz w:val="20"/>
                <w:szCs w:val="20"/>
                <w:lang w:eastAsia="en-AU"/>
              </w:rPr>
              <w:t>Apartment layouts are flexible and accommodate a range of lifestyle needs.</w:t>
            </w:r>
          </w:p>
        </w:tc>
        <w:tc>
          <w:tcPr>
            <w:tcW w:w="3685" w:type="dxa"/>
          </w:tcPr>
          <w:p w:rsidR="003414B0" w:rsidRDefault="003414B0" w:rsidP="001D41C1">
            <w:pPr>
              <w:jc w:val="both"/>
              <w:rPr>
                <w:rFonts w:cs="Arial"/>
                <w:sz w:val="20"/>
                <w:szCs w:val="20"/>
                <w:lang w:eastAsia="en-AU"/>
              </w:rPr>
            </w:pPr>
          </w:p>
          <w:p w:rsidR="001D41C1" w:rsidRPr="000B3EAD" w:rsidRDefault="001D41C1" w:rsidP="001D41C1">
            <w:pPr>
              <w:jc w:val="both"/>
              <w:rPr>
                <w:rFonts w:cs="Arial"/>
                <w:sz w:val="20"/>
                <w:szCs w:val="20"/>
                <w:lang w:eastAsia="en-AU"/>
              </w:rPr>
            </w:pPr>
            <w:r>
              <w:rPr>
                <w:rFonts w:cs="Arial"/>
                <w:sz w:val="20"/>
                <w:szCs w:val="20"/>
                <w:lang w:eastAsia="en-AU"/>
              </w:rPr>
              <w:t>The development offers a diverse range of apartment types and areas</w:t>
            </w:r>
            <w:r w:rsidR="009C0F98">
              <w:rPr>
                <w:rFonts w:cs="Arial"/>
                <w:sz w:val="20"/>
                <w:szCs w:val="20"/>
                <w:lang w:eastAsia="en-AU"/>
              </w:rPr>
              <w:t>.</w:t>
            </w:r>
          </w:p>
        </w:tc>
        <w:tc>
          <w:tcPr>
            <w:tcW w:w="1985" w:type="dxa"/>
          </w:tcPr>
          <w:p w:rsidR="003414B0" w:rsidRDefault="003414B0" w:rsidP="001D41C1">
            <w:pPr>
              <w:jc w:val="both"/>
              <w:rPr>
                <w:rFonts w:cs="Arial"/>
                <w:bCs/>
                <w:sz w:val="20"/>
                <w:szCs w:val="20"/>
                <w:lang w:eastAsia="en-AU"/>
              </w:rPr>
            </w:pPr>
          </w:p>
          <w:p w:rsidR="001D41C1" w:rsidRPr="000B3EAD" w:rsidRDefault="001D41C1" w:rsidP="001D41C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D41C1">
            <w:pPr>
              <w:jc w:val="both"/>
              <w:rPr>
                <w:rFonts w:cs="Arial"/>
                <w:b/>
                <w:bCs/>
                <w:sz w:val="20"/>
                <w:szCs w:val="20"/>
                <w:lang w:eastAsia="en-AU"/>
              </w:rPr>
            </w:pPr>
            <w:r w:rsidRPr="000B3EAD">
              <w:rPr>
                <w:rFonts w:cs="Arial"/>
                <w:b/>
                <w:bCs/>
                <w:sz w:val="20"/>
                <w:szCs w:val="20"/>
                <w:lang w:eastAsia="en-AU"/>
              </w:rPr>
              <w:t>4U-1 Energy Efficiency</w:t>
            </w:r>
          </w:p>
          <w:p w:rsidR="003414B0" w:rsidRPr="000B3EAD" w:rsidRDefault="003414B0" w:rsidP="001D41C1">
            <w:pPr>
              <w:jc w:val="both"/>
              <w:rPr>
                <w:rFonts w:cs="Arial"/>
                <w:sz w:val="20"/>
                <w:szCs w:val="20"/>
                <w:lang w:eastAsia="en-AU"/>
              </w:rPr>
            </w:pPr>
            <w:r w:rsidRPr="000B3EAD">
              <w:rPr>
                <w:rFonts w:cs="Arial"/>
                <w:sz w:val="20"/>
                <w:szCs w:val="20"/>
                <w:lang w:eastAsia="en-AU"/>
              </w:rPr>
              <w:t>Development incorporates passive environmental design.</w:t>
            </w:r>
          </w:p>
        </w:tc>
        <w:tc>
          <w:tcPr>
            <w:tcW w:w="3685" w:type="dxa"/>
          </w:tcPr>
          <w:p w:rsidR="003414B0" w:rsidRDefault="003414B0" w:rsidP="001D41C1">
            <w:pPr>
              <w:jc w:val="both"/>
              <w:rPr>
                <w:rFonts w:cs="Arial"/>
                <w:sz w:val="20"/>
                <w:szCs w:val="20"/>
                <w:lang w:eastAsia="en-AU"/>
              </w:rPr>
            </w:pPr>
          </w:p>
          <w:p w:rsidR="001D41C1" w:rsidRPr="000B3EAD" w:rsidRDefault="001D41C1" w:rsidP="001D41C1">
            <w:pPr>
              <w:jc w:val="both"/>
              <w:rPr>
                <w:rFonts w:cs="Arial"/>
                <w:sz w:val="20"/>
                <w:szCs w:val="20"/>
                <w:lang w:eastAsia="en-AU"/>
              </w:rPr>
            </w:pPr>
            <w:r>
              <w:rPr>
                <w:rFonts w:cs="Arial"/>
                <w:sz w:val="20"/>
                <w:szCs w:val="20"/>
                <w:lang w:eastAsia="en-AU"/>
              </w:rPr>
              <w:t>Passive environmental design features include large tree plantings for shading and enabling natural light to penetrate living rooms.</w:t>
            </w:r>
          </w:p>
        </w:tc>
        <w:tc>
          <w:tcPr>
            <w:tcW w:w="1985" w:type="dxa"/>
          </w:tcPr>
          <w:p w:rsidR="003414B0" w:rsidRDefault="003414B0" w:rsidP="001D41C1">
            <w:pPr>
              <w:jc w:val="both"/>
              <w:rPr>
                <w:rFonts w:cs="Arial"/>
                <w:bCs/>
                <w:sz w:val="20"/>
                <w:szCs w:val="20"/>
                <w:lang w:eastAsia="en-AU"/>
              </w:rPr>
            </w:pPr>
          </w:p>
          <w:p w:rsidR="001D41C1" w:rsidRPr="000B3EAD" w:rsidRDefault="001D41C1" w:rsidP="001D41C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4675EF">
            <w:pPr>
              <w:jc w:val="both"/>
              <w:rPr>
                <w:rFonts w:cs="Arial"/>
                <w:b/>
                <w:bCs/>
                <w:sz w:val="20"/>
                <w:szCs w:val="20"/>
                <w:lang w:eastAsia="en-AU"/>
              </w:rPr>
            </w:pPr>
            <w:r w:rsidRPr="000B3EAD">
              <w:rPr>
                <w:rFonts w:cs="Arial"/>
                <w:b/>
                <w:bCs/>
                <w:sz w:val="20"/>
                <w:szCs w:val="20"/>
                <w:lang w:eastAsia="en-AU"/>
              </w:rPr>
              <w:t>4U-2 Energy Efficiency</w:t>
            </w:r>
          </w:p>
          <w:p w:rsidR="003414B0" w:rsidRPr="000B3EAD" w:rsidRDefault="003414B0" w:rsidP="004675EF">
            <w:pPr>
              <w:jc w:val="both"/>
              <w:rPr>
                <w:rFonts w:cs="Arial"/>
                <w:sz w:val="20"/>
                <w:szCs w:val="20"/>
                <w:lang w:eastAsia="en-AU"/>
              </w:rPr>
            </w:pPr>
            <w:r w:rsidRPr="000B3EAD">
              <w:rPr>
                <w:rFonts w:cs="Arial"/>
                <w:sz w:val="20"/>
                <w:szCs w:val="20"/>
                <w:lang w:eastAsia="en-AU"/>
              </w:rPr>
              <w:t>Development incorporates passive solar design to optimize heat storage in winter and reduce heat transfer in summer.</w:t>
            </w:r>
          </w:p>
        </w:tc>
        <w:tc>
          <w:tcPr>
            <w:tcW w:w="3685" w:type="dxa"/>
          </w:tcPr>
          <w:p w:rsidR="003414B0" w:rsidRDefault="003414B0" w:rsidP="004675EF">
            <w:pPr>
              <w:jc w:val="both"/>
              <w:rPr>
                <w:rFonts w:cs="Arial"/>
                <w:sz w:val="20"/>
                <w:szCs w:val="20"/>
                <w:lang w:eastAsia="en-AU"/>
              </w:rPr>
            </w:pPr>
          </w:p>
          <w:p w:rsidR="004675EF" w:rsidRPr="000B3EAD" w:rsidRDefault="004675EF" w:rsidP="004675EF">
            <w:pPr>
              <w:jc w:val="both"/>
              <w:rPr>
                <w:rFonts w:cs="Arial"/>
                <w:sz w:val="20"/>
                <w:szCs w:val="20"/>
                <w:lang w:eastAsia="en-AU"/>
              </w:rPr>
            </w:pPr>
            <w:r>
              <w:rPr>
                <w:rFonts w:cs="Arial"/>
                <w:sz w:val="20"/>
                <w:szCs w:val="20"/>
                <w:lang w:eastAsia="en-AU"/>
              </w:rPr>
              <w:t xml:space="preserve">Buildings have been orientated </w:t>
            </w:r>
            <w:r w:rsidR="00A64AE2">
              <w:rPr>
                <w:rFonts w:cs="Arial"/>
                <w:sz w:val="20"/>
                <w:szCs w:val="20"/>
                <w:lang w:eastAsia="en-AU"/>
              </w:rPr>
              <w:t>to future streets (Road No.1</w:t>
            </w:r>
            <w:r w:rsidR="004F5D43">
              <w:rPr>
                <w:rFonts w:cs="Arial"/>
                <w:sz w:val="20"/>
                <w:szCs w:val="20"/>
                <w:lang w:eastAsia="en-AU"/>
              </w:rPr>
              <w:t xml:space="preserve">, </w:t>
            </w:r>
            <w:r w:rsidR="00C007E2">
              <w:rPr>
                <w:rFonts w:cs="Arial"/>
                <w:sz w:val="20"/>
                <w:szCs w:val="20"/>
                <w:lang w:eastAsia="en-AU"/>
              </w:rPr>
              <w:t xml:space="preserve">Road </w:t>
            </w:r>
            <w:r w:rsidR="00A64AE2">
              <w:rPr>
                <w:rFonts w:cs="Arial"/>
                <w:sz w:val="20"/>
                <w:szCs w:val="20"/>
                <w:lang w:eastAsia="en-AU"/>
              </w:rPr>
              <w:t>No.</w:t>
            </w:r>
            <w:r w:rsidR="005D6FD1">
              <w:rPr>
                <w:rFonts w:cs="Arial"/>
                <w:sz w:val="20"/>
                <w:szCs w:val="20"/>
                <w:lang w:eastAsia="en-AU"/>
              </w:rPr>
              <w:t>2</w:t>
            </w:r>
            <w:r w:rsidR="00472036">
              <w:rPr>
                <w:rFonts w:cs="Arial"/>
                <w:sz w:val="20"/>
                <w:szCs w:val="20"/>
                <w:lang w:eastAsia="en-AU"/>
              </w:rPr>
              <w:t xml:space="preserve"> and Road No. </w:t>
            </w:r>
            <w:r w:rsidR="005D6FD1">
              <w:rPr>
                <w:rFonts w:cs="Arial"/>
                <w:sz w:val="20"/>
                <w:szCs w:val="20"/>
                <w:lang w:eastAsia="en-AU"/>
              </w:rPr>
              <w:t>3</w:t>
            </w:r>
            <w:r w:rsidR="00A64AE2">
              <w:rPr>
                <w:rFonts w:cs="Arial"/>
                <w:sz w:val="20"/>
                <w:szCs w:val="20"/>
                <w:lang w:eastAsia="en-AU"/>
              </w:rPr>
              <w:t>) which enables facades to face different aspects and to receive solar gain and shading at different parts of the day.</w:t>
            </w:r>
          </w:p>
        </w:tc>
        <w:tc>
          <w:tcPr>
            <w:tcW w:w="1985" w:type="dxa"/>
          </w:tcPr>
          <w:p w:rsidR="003414B0" w:rsidRDefault="003414B0" w:rsidP="004675EF">
            <w:pPr>
              <w:jc w:val="both"/>
              <w:rPr>
                <w:rFonts w:cs="Arial"/>
                <w:bCs/>
                <w:sz w:val="20"/>
                <w:szCs w:val="20"/>
                <w:lang w:eastAsia="en-AU"/>
              </w:rPr>
            </w:pPr>
          </w:p>
          <w:p w:rsidR="004675EF" w:rsidRPr="000B3EAD" w:rsidRDefault="004675EF" w:rsidP="004675EF">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713681">
            <w:pPr>
              <w:jc w:val="both"/>
              <w:rPr>
                <w:rFonts w:cs="Arial"/>
                <w:b/>
                <w:bCs/>
                <w:sz w:val="20"/>
                <w:szCs w:val="20"/>
                <w:lang w:eastAsia="en-AU"/>
              </w:rPr>
            </w:pPr>
            <w:r w:rsidRPr="000B3EAD">
              <w:rPr>
                <w:rFonts w:cs="Arial"/>
                <w:b/>
                <w:bCs/>
                <w:sz w:val="20"/>
                <w:szCs w:val="20"/>
                <w:lang w:eastAsia="en-AU"/>
              </w:rPr>
              <w:t>4U-3 Energy Efficiency</w:t>
            </w:r>
          </w:p>
          <w:p w:rsidR="003414B0" w:rsidRPr="000B3EAD" w:rsidRDefault="003414B0" w:rsidP="00713681">
            <w:pPr>
              <w:jc w:val="both"/>
              <w:rPr>
                <w:rFonts w:cs="Arial"/>
                <w:sz w:val="20"/>
                <w:szCs w:val="20"/>
                <w:lang w:eastAsia="en-AU"/>
              </w:rPr>
            </w:pPr>
            <w:r w:rsidRPr="000B3EAD">
              <w:rPr>
                <w:rFonts w:cs="Arial"/>
                <w:sz w:val="20"/>
                <w:szCs w:val="20"/>
                <w:lang w:eastAsia="en-AU"/>
              </w:rPr>
              <w:t>Adequate natural ventilation minimises the need for mechanical ventilation.</w:t>
            </w:r>
          </w:p>
        </w:tc>
        <w:tc>
          <w:tcPr>
            <w:tcW w:w="3685" w:type="dxa"/>
          </w:tcPr>
          <w:p w:rsidR="003414B0" w:rsidRDefault="003414B0" w:rsidP="00713681">
            <w:pPr>
              <w:jc w:val="both"/>
              <w:rPr>
                <w:rFonts w:cs="Arial"/>
                <w:sz w:val="20"/>
                <w:szCs w:val="20"/>
                <w:lang w:eastAsia="en-AU"/>
              </w:rPr>
            </w:pPr>
          </w:p>
          <w:p w:rsidR="0092618E" w:rsidRPr="000B3EAD" w:rsidRDefault="00713681" w:rsidP="00713681">
            <w:pPr>
              <w:jc w:val="both"/>
              <w:rPr>
                <w:rFonts w:cs="Arial"/>
                <w:sz w:val="20"/>
                <w:szCs w:val="20"/>
                <w:lang w:eastAsia="en-AU"/>
              </w:rPr>
            </w:pPr>
            <w:r>
              <w:rPr>
                <w:rFonts w:cs="Arial"/>
                <w:sz w:val="20"/>
                <w:szCs w:val="20"/>
                <w:lang w:eastAsia="en-AU"/>
              </w:rPr>
              <w:t>Natural ventilation is the predominant source of air intake. Some mechanical ventilation may be required to some units when windows are closed to meet internal noise criteria.</w:t>
            </w:r>
          </w:p>
        </w:tc>
        <w:tc>
          <w:tcPr>
            <w:tcW w:w="1985" w:type="dxa"/>
          </w:tcPr>
          <w:p w:rsidR="003414B0" w:rsidRDefault="003414B0" w:rsidP="00713681">
            <w:pPr>
              <w:jc w:val="both"/>
              <w:rPr>
                <w:rFonts w:cs="Arial"/>
                <w:bCs/>
                <w:sz w:val="20"/>
                <w:szCs w:val="20"/>
                <w:lang w:eastAsia="en-AU"/>
              </w:rPr>
            </w:pPr>
          </w:p>
          <w:p w:rsidR="004675EF" w:rsidRPr="000B3EAD" w:rsidRDefault="004675EF" w:rsidP="0071368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4675EF">
            <w:pPr>
              <w:jc w:val="both"/>
              <w:rPr>
                <w:rFonts w:cs="Arial"/>
                <w:b/>
                <w:bCs/>
                <w:sz w:val="20"/>
                <w:szCs w:val="20"/>
                <w:lang w:eastAsia="en-AU"/>
              </w:rPr>
            </w:pPr>
            <w:r w:rsidRPr="000B3EAD">
              <w:rPr>
                <w:rFonts w:cs="Arial"/>
                <w:b/>
                <w:bCs/>
                <w:sz w:val="20"/>
                <w:szCs w:val="20"/>
                <w:lang w:eastAsia="en-AU"/>
              </w:rPr>
              <w:t>4V-1 Water Management and Conservation</w:t>
            </w:r>
          </w:p>
          <w:p w:rsidR="003414B0" w:rsidRPr="000B3EAD" w:rsidRDefault="003414B0" w:rsidP="004675EF">
            <w:pPr>
              <w:jc w:val="both"/>
              <w:rPr>
                <w:rFonts w:cs="Arial"/>
                <w:sz w:val="20"/>
                <w:szCs w:val="20"/>
                <w:lang w:eastAsia="en-AU"/>
              </w:rPr>
            </w:pPr>
            <w:r w:rsidRPr="000B3EAD">
              <w:rPr>
                <w:rFonts w:cs="Arial"/>
                <w:bCs/>
                <w:sz w:val="20"/>
                <w:szCs w:val="20"/>
                <w:lang w:eastAsia="en-AU"/>
              </w:rPr>
              <w:t>Potable water use is minimised.</w:t>
            </w:r>
          </w:p>
        </w:tc>
        <w:tc>
          <w:tcPr>
            <w:tcW w:w="3685" w:type="dxa"/>
          </w:tcPr>
          <w:p w:rsidR="003414B0" w:rsidRDefault="003414B0" w:rsidP="004675EF">
            <w:pPr>
              <w:jc w:val="both"/>
              <w:rPr>
                <w:rFonts w:cs="Arial"/>
                <w:sz w:val="20"/>
                <w:szCs w:val="20"/>
                <w:lang w:eastAsia="en-AU"/>
              </w:rPr>
            </w:pPr>
          </w:p>
          <w:p w:rsidR="0062664A" w:rsidRPr="007439D0" w:rsidRDefault="004675EF" w:rsidP="004675EF">
            <w:pPr>
              <w:jc w:val="both"/>
              <w:rPr>
                <w:rFonts w:cs="Arial"/>
                <w:sz w:val="20"/>
                <w:szCs w:val="20"/>
                <w:lang w:eastAsia="en-AU"/>
              </w:rPr>
            </w:pPr>
            <w:r>
              <w:rPr>
                <w:rFonts w:cs="Arial"/>
                <w:sz w:val="20"/>
                <w:szCs w:val="20"/>
                <w:lang w:eastAsia="en-AU"/>
              </w:rPr>
              <w:t xml:space="preserve">Water efficient devices are proposed through BASIX Commitments. </w:t>
            </w:r>
          </w:p>
        </w:tc>
        <w:tc>
          <w:tcPr>
            <w:tcW w:w="1985" w:type="dxa"/>
          </w:tcPr>
          <w:p w:rsidR="003414B0" w:rsidRDefault="003414B0" w:rsidP="004675EF">
            <w:pPr>
              <w:jc w:val="both"/>
              <w:rPr>
                <w:rFonts w:cs="Arial"/>
                <w:bCs/>
                <w:sz w:val="20"/>
                <w:szCs w:val="20"/>
                <w:lang w:eastAsia="en-AU"/>
              </w:rPr>
            </w:pPr>
          </w:p>
          <w:p w:rsidR="004675EF" w:rsidRPr="000B3EAD" w:rsidRDefault="004675EF" w:rsidP="004675EF">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1D41C1">
            <w:pPr>
              <w:jc w:val="both"/>
              <w:rPr>
                <w:rFonts w:cs="Arial"/>
                <w:b/>
                <w:bCs/>
                <w:sz w:val="20"/>
                <w:szCs w:val="20"/>
                <w:lang w:eastAsia="en-AU"/>
              </w:rPr>
            </w:pPr>
            <w:r w:rsidRPr="000B3EAD">
              <w:rPr>
                <w:rFonts w:cs="Arial"/>
                <w:b/>
                <w:bCs/>
                <w:sz w:val="20"/>
                <w:szCs w:val="20"/>
                <w:lang w:eastAsia="en-AU"/>
              </w:rPr>
              <w:t>4V-2 Water Management and Conservation</w:t>
            </w:r>
          </w:p>
          <w:p w:rsidR="003414B0" w:rsidRPr="000B3EAD" w:rsidRDefault="003414B0" w:rsidP="001D41C1">
            <w:pPr>
              <w:jc w:val="both"/>
              <w:rPr>
                <w:rFonts w:cs="Arial"/>
                <w:sz w:val="20"/>
                <w:szCs w:val="20"/>
                <w:lang w:eastAsia="en-AU"/>
              </w:rPr>
            </w:pPr>
            <w:r w:rsidRPr="000B3EAD">
              <w:rPr>
                <w:rFonts w:cs="Arial"/>
                <w:sz w:val="20"/>
                <w:szCs w:val="20"/>
                <w:lang w:eastAsia="en-AU"/>
              </w:rPr>
              <w:t>Urban stormwater is treated on site before being discharged to receiving waters.</w:t>
            </w:r>
          </w:p>
        </w:tc>
        <w:tc>
          <w:tcPr>
            <w:tcW w:w="3685" w:type="dxa"/>
          </w:tcPr>
          <w:p w:rsidR="003414B0" w:rsidRDefault="003414B0" w:rsidP="001D41C1">
            <w:pPr>
              <w:jc w:val="both"/>
              <w:rPr>
                <w:rFonts w:cs="Arial"/>
                <w:sz w:val="20"/>
                <w:szCs w:val="20"/>
                <w:lang w:eastAsia="en-AU"/>
              </w:rPr>
            </w:pPr>
          </w:p>
          <w:p w:rsidR="001D41C1" w:rsidRPr="000B3EAD" w:rsidRDefault="001D41C1" w:rsidP="001D41C1">
            <w:pPr>
              <w:jc w:val="both"/>
              <w:rPr>
                <w:rFonts w:cs="Arial"/>
                <w:sz w:val="20"/>
                <w:szCs w:val="20"/>
                <w:lang w:eastAsia="en-AU"/>
              </w:rPr>
            </w:pPr>
            <w:r>
              <w:rPr>
                <w:rFonts w:cs="Arial"/>
                <w:sz w:val="20"/>
                <w:szCs w:val="20"/>
                <w:lang w:eastAsia="en-AU"/>
              </w:rPr>
              <w:t>MUSIC Modelling results indicate that the development will</w:t>
            </w:r>
            <w:bookmarkStart w:id="1" w:name="_GoBack"/>
            <w:bookmarkEnd w:id="1"/>
            <w:r>
              <w:rPr>
                <w:rFonts w:cs="Arial"/>
                <w:sz w:val="20"/>
                <w:szCs w:val="20"/>
                <w:lang w:eastAsia="en-AU"/>
              </w:rPr>
              <w:t xml:space="preserve"> exceed water targets required by Camden Growth Centre Precincts Development Control Plan.</w:t>
            </w:r>
          </w:p>
        </w:tc>
        <w:tc>
          <w:tcPr>
            <w:tcW w:w="1985" w:type="dxa"/>
          </w:tcPr>
          <w:p w:rsidR="003414B0" w:rsidRDefault="003414B0" w:rsidP="001D41C1">
            <w:pPr>
              <w:jc w:val="both"/>
              <w:rPr>
                <w:rFonts w:cs="Arial"/>
                <w:bCs/>
                <w:sz w:val="20"/>
                <w:szCs w:val="20"/>
                <w:lang w:eastAsia="en-AU"/>
              </w:rPr>
            </w:pPr>
          </w:p>
          <w:p w:rsidR="001D41C1" w:rsidRPr="000B3EAD" w:rsidRDefault="001D41C1" w:rsidP="001D41C1">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F4309">
            <w:pPr>
              <w:jc w:val="both"/>
              <w:rPr>
                <w:rFonts w:cs="Arial"/>
                <w:b/>
                <w:bCs/>
                <w:sz w:val="20"/>
                <w:szCs w:val="20"/>
                <w:lang w:eastAsia="en-AU"/>
              </w:rPr>
            </w:pPr>
            <w:r w:rsidRPr="000B3EAD">
              <w:rPr>
                <w:rFonts w:cs="Arial"/>
                <w:b/>
                <w:bCs/>
                <w:sz w:val="20"/>
                <w:szCs w:val="20"/>
                <w:lang w:eastAsia="en-AU"/>
              </w:rPr>
              <w:t>4W-1 Waste Management</w:t>
            </w:r>
          </w:p>
          <w:p w:rsidR="003414B0" w:rsidRPr="000B3EAD" w:rsidRDefault="003414B0" w:rsidP="006F4309">
            <w:pPr>
              <w:jc w:val="both"/>
              <w:rPr>
                <w:rFonts w:cs="Arial"/>
                <w:sz w:val="20"/>
                <w:szCs w:val="20"/>
                <w:lang w:eastAsia="en-AU"/>
              </w:rPr>
            </w:pPr>
            <w:r w:rsidRPr="000B3EAD">
              <w:rPr>
                <w:rFonts w:cs="Arial"/>
                <w:sz w:val="20"/>
                <w:szCs w:val="20"/>
                <w:lang w:eastAsia="en-AU"/>
              </w:rPr>
              <w:t>Waste storage facilities are designed to minimise impacts on the streetscape, building entry and amenity of residents.</w:t>
            </w:r>
          </w:p>
        </w:tc>
        <w:tc>
          <w:tcPr>
            <w:tcW w:w="3685" w:type="dxa"/>
          </w:tcPr>
          <w:p w:rsidR="006F4309" w:rsidRDefault="006F4309" w:rsidP="006F4309">
            <w:pPr>
              <w:jc w:val="both"/>
              <w:rPr>
                <w:rFonts w:cs="Arial"/>
                <w:sz w:val="20"/>
                <w:szCs w:val="20"/>
                <w:lang w:eastAsia="en-AU"/>
              </w:rPr>
            </w:pPr>
          </w:p>
          <w:p w:rsidR="00361D64" w:rsidRDefault="0020253A" w:rsidP="006F4309">
            <w:pPr>
              <w:jc w:val="both"/>
              <w:rPr>
                <w:rFonts w:cs="Arial"/>
                <w:sz w:val="20"/>
                <w:szCs w:val="20"/>
                <w:lang w:eastAsia="en-AU"/>
              </w:rPr>
            </w:pPr>
            <w:r>
              <w:rPr>
                <w:rFonts w:cs="Arial"/>
                <w:sz w:val="20"/>
                <w:szCs w:val="20"/>
                <w:lang w:eastAsia="en-AU"/>
              </w:rPr>
              <w:t xml:space="preserve">A bin holding room is located on the </w:t>
            </w:r>
            <w:r w:rsidR="004F5D43">
              <w:rPr>
                <w:rFonts w:cs="Arial"/>
                <w:sz w:val="20"/>
                <w:szCs w:val="20"/>
                <w:lang w:eastAsia="en-AU"/>
              </w:rPr>
              <w:t>eastern</w:t>
            </w:r>
            <w:r>
              <w:rPr>
                <w:rFonts w:cs="Arial"/>
                <w:sz w:val="20"/>
                <w:szCs w:val="20"/>
                <w:lang w:eastAsia="en-AU"/>
              </w:rPr>
              <w:t xml:space="preserve"> façade </w:t>
            </w:r>
            <w:r w:rsidR="00C362D2">
              <w:rPr>
                <w:rFonts w:cs="Arial"/>
                <w:sz w:val="20"/>
                <w:szCs w:val="20"/>
                <w:lang w:eastAsia="en-AU"/>
              </w:rPr>
              <w:t>at</w:t>
            </w:r>
            <w:r>
              <w:rPr>
                <w:rFonts w:cs="Arial"/>
                <w:sz w:val="20"/>
                <w:szCs w:val="20"/>
                <w:lang w:eastAsia="en-AU"/>
              </w:rPr>
              <w:t xml:space="preserve"> the ground level</w:t>
            </w:r>
            <w:r w:rsidR="00C535D0">
              <w:rPr>
                <w:rFonts w:cs="Arial"/>
                <w:sz w:val="20"/>
                <w:szCs w:val="20"/>
                <w:lang w:eastAsia="en-AU"/>
              </w:rPr>
              <w:t xml:space="preserve"> of Building </w:t>
            </w:r>
            <w:r w:rsidR="005D6FD1">
              <w:rPr>
                <w:rFonts w:cs="Arial"/>
                <w:sz w:val="20"/>
                <w:szCs w:val="20"/>
                <w:lang w:eastAsia="en-AU"/>
              </w:rPr>
              <w:t>D</w:t>
            </w:r>
            <w:r w:rsidR="00C362D2">
              <w:rPr>
                <w:rFonts w:cs="Arial"/>
                <w:sz w:val="20"/>
                <w:szCs w:val="20"/>
                <w:lang w:eastAsia="en-AU"/>
              </w:rPr>
              <w:t>, which is accompanied by basement waste storage rooms</w:t>
            </w:r>
            <w:r w:rsidR="00C535D0">
              <w:rPr>
                <w:rFonts w:cs="Arial"/>
                <w:sz w:val="20"/>
                <w:szCs w:val="20"/>
                <w:lang w:eastAsia="en-AU"/>
              </w:rPr>
              <w:t xml:space="preserve"> to service the development. </w:t>
            </w:r>
          </w:p>
          <w:p w:rsidR="00361D64" w:rsidRDefault="00361D64" w:rsidP="006F4309">
            <w:pPr>
              <w:jc w:val="both"/>
              <w:rPr>
                <w:rFonts w:cs="Arial"/>
                <w:sz w:val="20"/>
                <w:szCs w:val="20"/>
                <w:lang w:eastAsia="en-AU"/>
              </w:rPr>
            </w:pPr>
          </w:p>
          <w:p w:rsidR="00BF39DF" w:rsidRPr="000B3EAD" w:rsidRDefault="00361D64" w:rsidP="006F4309">
            <w:pPr>
              <w:jc w:val="both"/>
              <w:rPr>
                <w:rFonts w:cs="Arial"/>
                <w:sz w:val="20"/>
                <w:szCs w:val="20"/>
                <w:lang w:eastAsia="en-AU"/>
              </w:rPr>
            </w:pPr>
            <w:r>
              <w:rPr>
                <w:rFonts w:cs="Arial"/>
                <w:sz w:val="20"/>
                <w:szCs w:val="20"/>
                <w:lang w:eastAsia="en-AU"/>
              </w:rPr>
              <w:t xml:space="preserve">The bin holding room has been concealed behind the </w:t>
            </w:r>
            <w:r w:rsidR="005D6FD1">
              <w:rPr>
                <w:rFonts w:cs="Arial"/>
                <w:sz w:val="20"/>
                <w:szCs w:val="20"/>
                <w:lang w:eastAsia="en-AU"/>
              </w:rPr>
              <w:t>basement ramp</w:t>
            </w:r>
            <w:r w:rsidR="00CB67AE">
              <w:rPr>
                <w:rFonts w:cs="Arial"/>
                <w:sz w:val="20"/>
                <w:szCs w:val="20"/>
                <w:lang w:eastAsia="en-AU"/>
              </w:rPr>
              <w:t xml:space="preserve"> </w:t>
            </w:r>
            <w:r>
              <w:rPr>
                <w:rFonts w:cs="Arial"/>
                <w:sz w:val="20"/>
                <w:szCs w:val="20"/>
                <w:lang w:eastAsia="en-AU"/>
              </w:rPr>
              <w:t>in a L shaped design</w:t>
            </w:r>
            <w:r w:rsidR="00CB67AE">
              <w:rPr>
                <w:rFonts w:cs="Arial"/>
                <w:sz w:val="20"/>
                <w:szCs w:val="20"/>
                <w:lang w:eastAsia="en-AU"/>
              </w:rPr>
              <w:t xml:space="preserve">, which reduces the extent of the bin holding room being visible from the public domain. </w:t>
            </w:r>
          </w:p>
        </w:tc>
        <w:tc>
          <w:tcPr>
            <w:tcW w:w="1985" w:type="dxa"/>
          </w:tcPr>
          <w:p w:rsidR="003414B0" w:rsidRDefault="003414B0" w:rsidP="006F4309">
            <w:pPr>
              <w:jc w:val="both"/>
              <w:rPr>
                <w:rFonts w:cs="Arial"/>
                <w:bCs/>
                <w:sz w:val="20"/>
                <w:szCs w:val="20"/>
                <w:lang w:eastAsia="en-AU"/>
              </w:rPr>
            </w:pPr>
          </w:p>
          <w:p w:rsidR="006F4309" w:rsidRPr="000B3EAD" w:rsidRDefault="006F4309" w:rsidP="006F430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6F4309">
            <w:pPr>
              <w:jc w:val="both"/>
              <w:rPr>
                <w:rFonts w:cs="Arial"/>
                <w:b/>
                <w:bCs/>
                <w:sz w:val="20"/>
                <w:szCs w:val="20"/>
                <w:lang w:eastAsia="en-AU"/>
              </w:rPr>
            </w:pPr>
            <w:r w:rsidRPr="000B3EAD">
              <w:rPr>
                <w:rFonts w:cs="Arial"/>
                <w:b/>
                <w:bCs/>
                <w:sz w:val="20"/>
                <w:szCs w:val="20"/>
                <w:lang w:eastAsia="en-AU"/>
              </w:rPr>
              <w:t>4W-2 Waste Management</w:t>
            </w:r>
          </w:p>
          <w:p w:rsidR="003414B0" w:rsidRPr="000B3EAD" w:rsidRDefault="003414B0" w:rsidP="006F4309">
            <w:pPr>
              <w:jc w:val="both"/>
              <w:rPr>
                <w:rFonts w:cs="Arial"/>
                <w:sz w:val="20"/>
                <w:szCs w:val="20"/>
                <w:lang w:eastAsia="en-AU"/>
              </w:rPr>
            </w:pPr>
            <w:r w:rsidRPr="000B3EAD">
              <w:rPr>
                <w:rFonts w:cs="Arial"/>
                <w:sz w:val="20"/>
                <w:szCs w:val="20"/>
                <w:lang w:eastAsia="en-AU"/>
              </w:rPr>
              <w:t>Domestic waste is minimised by providing safe and convenient source separation and recycling.</w:t>
            </w:r>
          </w:p>
        </w:tc>
        <w:tc>
          <w:tcPr>
            <w:tcW w:w="3685" w:type="dxa"/>
          </w:tcPr>
          <w:p w:rsidR="003414B0" w:rsidRDefault="003414B0" w:rsidP="006F4309">
            <w:pPr>
              <w:jc w:val="both"/>
              <w:rPr>
                <w:rFonts w:cs="Arial"/>
                <w:sz w:val="20"/>
                <w:szCs w:val="20"/>
                <w:lang w:eastAsia="en-AU"/>
              </w:rPr>
            </w:pPr>
          </w:p>
          <w:p w:rsidR="006F4309" w:rsidRPr="000B3EAD" w:rsidRDefault="006F4309" w:rsidP="006F4309">
            <w:pPr>
              <w:jc w:val="both"/>
              <w:rPr>
                <w:rFonts w:cs="Arial"/>
                <w:sz w:val="20"/>
                <w:szCs w:val="20"/>
                <w:lang w:eastAsia="en-AU"/>
              </w:rPr>
            </w:pPr>
            <w:r>
              <w:rPr>
                <w:rFonts w:cs="Arial"/>
                <w:sz w:val="20"/>
                <w:szCs w:val="20"/>
                <w:lang w:eastAsia="en-AU"/>
              </w:rPr>
              <w:t xml:space="preserve">Separate recycling cupboards and waste chutes are provided within the development to allow the transfer of waste to storage areas within the basement for collection. </w:t>
            </w:r>
          </w:p>
        </w:tc>
        <w:tc>
          <w:tcPr>
            <w:tcW w:w="1985" w:type="dxa"/>
          </w:tcPr>
          <w:p w:rsidR="006F4309" w:rsidRDefault="006F4309" w:rsidP="006F4309">
            <w:pPr>
              <w:jc w:val="both"/>
              <w:rPr>
                <w:rFonts w:cs="Arial"/>
                <w:bCs/>
                <w:sz w:val="20"/>
                <w:szCs w:val="20"/>
                <w:lang w:eastAsia="en-AU"/>
              </w:rPr>
            </w:pPr>
          </w:p>
          <w:p w:rsidR="006F4309" w:rsidRPr="000B3EAD" w:rsidRDefault="006F4309" w:rsidP="006F4309">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D64F93">
            <w:pPr>
              <w:jc w:val="both"/>
              <w:rPr>
                <w:rFonts w:cs="Arial"/>
                <w:b/>
                <w:bCs/>
                <w:sz w:val="20"/>
                <w:szCs w:val="20"/>
                <w:lang w:eastAsia="en-AU"/>
              </w:rPr>
            </w:pPr>
            <w:r w:rsidRPr="000B3EAD">
              <w:rPr>
                <w:rFonts w:cs="Arial"/>
                <w:b/>
                <w:bCs/>
                <w:sz w:val="20"/>
                <w:szCs w:val="20"/>
                <w:lang w:eastAsia="en-AU"/>
              </w:rPr>
              <w:t>4X-1 Building Maintenance</w:t>
            </w:r>
          </w:p>
          <w:p w:rsidR="003414B0" w:rsidRPr="000B3EAD" w:rsidRDefault="003414B0" w:rsidP="00D64F93">
            <w:pPr>
              <w:jc w:val="both"/>
              <w:rPr>
                <w:rFonts w:cs="Arial"/>
                <w:sz w:val="20"/>
                <w:szCs w:val="20"/>
                <w:lang w:eastAsia="en-AU"/>
              </w:rPr>
            </w:pPr>
            <w:r w:rsidRPr="000B3EAD">
              <w:rPr>
                <w:rFonts w:cs="Arial"/>
                <w:sz w:val="20"/>
                <w:szCs w:val="20"/>
                <w:lang w:eastAsia="en-AU"/>
              </w:rPr>
              <w:t>Building design detail provides protection from weathering.</w:t>
            </w:r>
          </w:p>
        </w:tc>
        <w:tc>
          <w:tcPr>
            <w:tcW w:w="3685" w:type="dxa"/>
          </w:tcPr>
          <w:p w:rsidR="003414B0" w:rsidRDefault="003414B0" w:rsidP="00D64F93">
            <w:pPr>
              <w:jc w:val="both"/>
              <w:rPr>
                <w:rFonts w:cs="Arial"/>
                <w:sz w:val="20"/>
                <w:szCs w:val="20"/>
                <w:lang w:eastAsia="en-AU"/>
              </w:rPr>
            </w:pPr>
          </w:p>
          <w:p w:rsidR="00D64F93" w:rsidRPr="000B3EAD" w:rsidRDefault="00D64F93" w:rsidP="00D64F93">
            <w:pPr>
              <w:jc w:val="both"/>
              <w:rPr>
                <w:rFonts w:cs="Arial"/>
                <w:sz w:val="20"/>
                <w:szCs w:val="20"/>
                <w:lang w:eastAsia="en-AU"/>
              </w:rPr>
            </w:pPr>
            <w:r>
              <w:rPr>
                <w:rFonts w:cs="Arial"/>
                <w:sz w:val="20"/>
                <w:szCs w:val="20"/>
                <w:lang w:eastAsia="en-AU"/>
              </w:rPr>
              <w:t xml:space="preserve">Robust building materials consisting of glazing and masonry have been </w:t>
            </w:r>
            <w:r>
              <w:rPr>
                <w:rFonts w:cs="Arial"/>
                <w:sz w:val="20"/>
                <w:szCs w:val="20"/>
                <w:lang w:eastAsia="en-AU"/>
              </w:rPr>
              <w:lastRenderedPageBreak/>
              <w:t>selected for maintenance and durability.</w:t>
            </w:r>
            <w:r w:rsidR="007123BB">
              <w:rPr>
                <w:rFonts w:cs="Arial"/>
                <w:sz w:val="20"/>
                <w:szCs w:val="20"/>
                <w:lang w:eastAsia="en-AU"/>
              </w:rPr>
              <w:t xml:space="preserve"> In addition, awnings have been provided over selective windows upon the eastern, western and northern facades to protect window openings.</w:t>
            </w:r>
          </w:p>
        </w:tc>
        <w:tc>
          <w:tcPr>
            <w:tcW w:w="1985" w:type="dxa"/>
          </w:tcPr>
          <w:p w:rsidR="003414B0" w:rsidRDefault="003414B0" w:rsidP="00D64F93">
            <w:pPr>
              <w:jc w:val="both"/>
              <w:rPr>
                <w:rFonts w:cs="Arial"/>
                <w:bCs/>
                <w:sz w:val="20"/>
                <w:szCs w:val="20"/>
                <w:lang w:eastAsia="en-AU"/>
              </w:rPr>
            </w:pPr>
          </w:p>
          <w:p w:rsidR="00D64F93" w:rsidRPr="000B3EAD" w:rsidRDefault="00D64F93" w:rsidP="00D64F93">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232368">
            <w:pPr>
              <w:jc w:val="both"/>
              <w:rPr>
                <w:rFonts w:cs="Arial"/>
                <w:b/>
                <w:bCs/>
                <w:sz w:val="20"/>
                <w:szCs w:val="20"/>
                <w:lang w:eastAsia="en-AU"/>
              </w:rPr>
            </w:pPr>
            <w:r w:rsidRPr="000B3EAD">
              <w:rPr>
                <w:rFonts w:cs="Arial"/>
                <w:b/>
                <w:bCs/>
                <w:sz w:val="20"/>
                <w:szCs w:val="20"/>
                <w:lang w:eastAsia="en-AU"/>
              </w:rPr>
              <w:t>4X-2 Building Maintenance</w:t>
            </w:r>
          </w:p>
          <w:p w:rsidR="003414B0" w:rsidRPr="000B3EAD" w:rsidRDefault="003414B0" w:rsidP="00232368">
            <w:pPr>
              <w:jc w:val="both"/>
              <w:rPr>
                <w:rFonts w:cs="Arial"/>
                <w:sz w:val="20"/>
                <w:szCs w:val="20"/>
                <w:lang w:eastAsia="en-AU"/>
              </w:rPr>
            </w:pPr>
            <w:r w:rsidRPr="000B3EAD">
              <w:rPr>
                <w:rFonts w:cs="Arial"/>
                <w:sz w:val="20"/>
                <w:szCs w:val="20"/>
                <w:lang w:eastAsia="en-AU"/>
              </w:rPr>
              <w:t>Systems and access enable ease of maintenance.</w:t>
            </w:r>
          </w:p>
        </w:tc>
        <w:tc>
          <w:tcPr>
            <w:tcW w:w="3685" w:type="dxa"/>
          </w:tcPr>
          <w:p w:rsidR="003414B0" w:rsidRDefault="003414B0" w:rsidP="00232368">
            <w:pPr>
              <w:jc w:val="both"/>
              <w:rPr>
                <w:rFonts w:cs="Arial"/>
                <w:sz w:val="20"/>
                <w:szCs w:val="20"/>
                <w:lang w:eastAsia="en-AU"/>
              </w:rPr>
            </w:pPr>
          </w:p>
          <w:p w:rsidR="00232368" w:rsidRPr="0092618E" w:rsidRDefault="0092618E" w:rsidP="00232368">
            <w:pPr>
              <w:jc w:val="both"/>
              <w:rPr>
                <w:rFonts w:cs="Arial"/>
                <w:sz w:val="20"/>
                <w:szCs w:val="20"/>
                <w:lang w:eastAsia="en-AU"/>
              </w:rPr>
            </w:pPr>
            <w:r>
              <w:rPr>
                <w:rFonts w:cs="Arial"/>
                <w:sz w:val="20"/>
                <w:szCs w:val="20"/>
                <w:lang w:eastAsia="en-AU"/>
              </w:rPr>
              <w:t>Service areas of the development, which include lifts, plant rooms and waste rooms are easily accessible to allow routine maintenance to be undertaken.</w:t>
            </w:r>
          </w:p>
        </w:tc>
        <w:tc>
          <w:tcPr>
            <w:tcW w:w="1985" w:type="dxa"/>
          </w:tcPr>
          <w:p w:rsidR="003414B0" w:rsidRDefault="003414B0" w:rsidP="00232368">
            <w:pPr>
              <w:jc w:val="both"/>
              <w:rPr>
                <w:rFonts w:cs="Arial"/>
                <w:bCs/>
                <w:sz w:val="20"/>
                <w:szCs w:val="20"/>
                <w:lang w:eastAsia="en-AU"/>
              </w:rPr>
            </w:pPr>
          </w:p>
          <w:p w:rsidR="00232368" w:rsidRPr="000B3EAD" w:rsidRDefault="00232368" w:rsidP="00232368">
            <w:pPr>
              <w:jc w:val="both"/>
              <w:rPr>
                <w:rFonts w:cs="Arial"/>
                <w:bCs/>
                <w:sz w:val="20"/>
                <w:szCs w:val="20"/>
                <w:lang w:eastAsia="en-AU"/>
              </w:rPr>
            </w:pPr>
            <w:r>
              <w:rPr>
                <w:rFonts w:cs="Arial"/>
                <w:bCs/>
                <w:sz w:val="20"/>
                <w:szCs w:val="20"/>
                <w:lang w:eastAsia="en-AU"/>
              </w:rPr>
              <w:t>Yes</w:t>
            </w:r>
          </w:p>
        </w:tc>
      </w:tr>
      <w:tr w:rsidR="003414B0" w:rsidRPr="00C57030" w:rsidTr="000B3EAD">
        <w:trPr>
          <w:trHeight w:val="213"/>
        </w:trPr>
        <w:tc>
          <w:tcPr>
            <w:tcW w:w="4254" w:type="dxa"/>
          </w:tcPr>
          <w:p w:rsidR="003414B0" w:rsidRPr="000B3EAD" w:rsidRDefault="003414B0" w:rsidP="00232368">
            <w:pPr>
              <w:jc w:val="both"/>
              <w:rPr>
                <w:rFonts w:cs="Arial"/>
                <w:b/>
                <w:bCs/>
                <w:sz w:val="20"/>
                <w:szCs w:val="20"/>
                <w:lang w:eastAsia="en-AU"/>
              </w:rPr>
            </w:pPr>
            <w:r w:rsidRPr="000B3EAD">
              <w:rPr>
                <w:rFonts w:cs="Arial"/>
                <w:b/>
                <w:bCs/>
                <w:sz w:val="20"/>
                <w:szCs w:val="20"/>
                <w:lang w:eastAsia="en-AU"/>
              </w:rPr>
              <w:t>4X-3 Building Maintenance</w:t>
            </w:r>
          </w:p>
          <w:p w:rsidR="003414B0" w:rsidRPr="000B3EAD" w:rsidRDefault="003414B0" w:rsidP="00232368">
            <w:pPr>
              <w:jc w:val="both"/>
              <w:rPr>
                <w:rFonts w:cs="Arial"/>
                <w:sz w:val="20"/>
                <w:szCs w:val="20"/>
                <w:lang w:eastAsia="en-AU"/>
              </w:rPr>
            </w:pPr>
            <w:r w:rsidRPr="000B3EAD">
              <w:rPr>
                <w:rFonts w:cs="Arial"/>
                <w:sz w:val="20"/>
                <w:szCs w:val="20"/>
                <w:lang w:eastAsia="en-AU"/>
              </w:rPr>
              <w:t>Material selection reduces ongoing maintenance costs.</w:t>
            </w:r>
          </w:p>
        </w:tc>
        <w:tc>
          <w:tcPr>
            <w:tcW w:w="3685" w:type="dxa"/>
          </w:tcPr>
          <w:p w:rsidR="003414B0" w:rsidRDefault="003414B0" w:rsidP="00232368">
            <w:pPr>
              <w:jc w:val="both"/>
              <w:rPr>
                <w:rFonts w:cs="Arial"/>
                <w:sz w:val="20"/>
                <w:szCs w:val="20"/>
                <w:lang w:eastAsia="en-AU"/>
              </w:rPr>
            </w:pPr>
          </w:p>
          <w:p w:rsidR="00232368" w:rsidRPr="000B3EAD" w:rsidRDefault="007123BB" w:rsidP="00232368">
            <w:pPr>
              <w:jc w:val="both"/>
              <w:rPr>
                <w:rFonts w:cs="Arial"/>
                <w:sz w:val="20"/>
                <w:szCs w:val="20"/>
                <w:lang w:eastAsia="en-AU"/>
              </w:rPr>
            </w:pPr>
            <w:r>
              <w:rPr>
                <w:rFonts w:cs="Arial"/>
                <w:sz w:val="20"/>
                <w:szCs w:val="20"/>
                <w:lang w:eastAsia="en-AU"/>
              </w:rPr>
              <w:t>A combination of finished and p</w:t>
            </w:r>
            <w:r w:rsidR="00232368">
              <w:rPr>
                <w:rFonts w:cs="Arial"/>
                <w:sz w:val="20"/>
                <w:szCs w:val="20"/>
                <w:lang w:eastAsia="en-AU"/>
              </w:rPr>
              <w:t xml:space="preserve">re-finished robust materials have been chosen for external façade elements. </w:t>
            </w:r>
            <w:r w:rsidR="00D22E76">
              <w:rPr>
                <w:rFonts w:cs="Arial"/>
                <w:sz w:val="20"/>
                <w:szCs w:val="20"/>
                <w:lang w:eastAsia="en-AU"/>
              </w:rPr>
              <w:t>This includes large areas</w:t>
            </w:r>
            <w:r w:rsidR="00DE3468">
              <w:rPr>
                <w:rFonts w:cs="Arial"/>
                <w:sz w:val="20"/>
                <w:szCs w:val="20"/>
                <w:lang w:eastAsia="en-AU"/>
              </w:rPr>
              <w:t xml:space="preserve"> of brickwork.</w:t>
            </w:r>
          </w:p>
        </w:tc>
        <w:tc>
          <w:tcPr>
            <w:tcW w:w="1985" w:type="dxa"/>
          </w:tcPr>
          <w:p w:rsidR="00452D21" w:rsidRDefault="00452D21" w:rsidP="00232368">
            <w:pPr>
              <w:jc w:val="both"/>
              <w:rPr>
                <w:rFonts w:cs="Arial"/>
                <w:bCs/>
                <w:sz w:val="20"/>
                <w:szCs w:val="20"/>
                <w:lang w:eastAsia="en-AU"/>
              </w:rPr>
            </w:pPr>
          </w:p>
          <w:p w:rsidR="00232368" w:rsidRPr="000B3EAD" w:rsidRDefault="00232368" w:rsidP="00232368">
            <w:pPr>
              <w:jc w:val="both"/>
              <w:rPr>
                <w:rFonts w:cs="Arial"/>
                <w:bCs/>
                <w:sz w:val="20"/>
                <w:szCs w:val="20"/>
                <w:lang w:eastAsia="en-AU"/>
              </w:rPr>
            </w:pPr>
            <w:r>
              <w:rPr>
                <w:rFonts w:cs="Arial"/>
                <w:bCs/>
                <w:sz w:val="20"/>
                <w:szCs w:val="20"/>
                <w:lang w:eastAsia="en-AU"/>
              </w:rPr>
              <w:t>Yes</w:t>
            </w:r>
          </w:p>
        </w:tc>
      </w:tr>
    </w:tbl>
    <w:p w:rsidR="00F40B18" w:rsidRDefault="00F40B18"/>
    <w:sectPr w:rsidR="00F40B18" w:rsidSect="000B3EA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978" w:rsidRDefault="00280978" w:rsidP="003172D8">
      <w:r>
        <w:separator/>
      </w:r>
    </w:p>
  </w:endnote>
  <w:endnote w:type="continuationSeparator" w:id="0">
    <w:p w:rsidR="00280978" w:rsidRDefault="00280978"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75329"/>
      <w:docPartObj>
        <w:docPartGallery w:val="Page Numbers (Bottom of Page)"/>
        <w:docPartUnique/>
      </w:docPartObj>
    </w:sdtPr>
    <w:sdtEndPr>
      <w:rPr>
        <w:sz w:val="22"/>
        <w:szCs w:val="22"/>
      </w:rPr>
    </w:sdtEndPr>
    <w:sdtContent>
      <w:p w:rsidR="00280978" w:rsidRPr="007255B4" w:rsidRDefault="00280978">
        <w:pPr>
          <w:pStyle w:val="Footer"/>
          <w:jc w:val="center"/>
          <w:rPr>
            <w:sz w:val="22"/>
            <w:szCs w:val="22"/>
          </w:rPr>
        </w:pPr>
        <w:r w:rsidRPr="000B3EAD">
          <w:rPr>
            <w:sz w:val="20"/>
            <w:szCs w:val="20"/>
          </w:rPr>
          <w:t xml:space="preserve">Page </w:t>
        </w:r>
        <w:r w:rsidRPr="000B3EAD">
          <w:rPr>
            <w:sz w:val="20"/>
            <w:szCs w:val="20"/>
          </w:rPr>
          <w:fldChar w:fldCharType="begin"/>
        </w:r>
        <w:r w:rsidRPr="000B3EAD">
          <w:rPr>
            <w:sz w:val="20"/>
            <w:szCs w:val="20"/>
          </w:rPr>
          <w:instrText xml:space="preserve"> PAGE   \* MERGEFORMAT </w:instrText>
        </w:r>
        <w:r w:rsidRPr="000B3EAD">
          <w:rPr>
            <w:sz w:val="20"/>
            <w:szCs w:val="20"/>
          </w:rPr>
          <w:fldChar w:fldCharType="separate"/>
        </w:r>
        <w:r>
          <w:rPr>
            <w:noProof/>
            <w:sz w:val="20"/>
            <w:szCs w:val="20"/>
          </w:rPr>
          <w:t>1</w:t>
        </w:r>
        <w:r w:rsidRPr="000B3EAD">
          <w:rPr>
            <w:noProof/>
            <w:sz w:val="20"/>
            <w:szCs w:val="20"/>
          </w:rPr>
          <w:fldChar w:fldCharType="end"/>
        </w:r>
      </w:p>
    </w:sdtContent>
  </w:sdt>
  <w:p w:rsidR="00280978" w:rsidRDefault="00280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978" w:rsidRDefault="00280978" w:rsidP="003172D8">
      <w:r>
        <w:separator/>
      </w:r>
    </w:p>
  </w:footnote>
  <w:footnote w:type="continuationSeparator" w:id="0">
    <w:p w:rsidR="00280978" w:rsidRDefault="00280978"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978" w:rsidRPr="000B3EAD" w:rsidRDefault="00280978" w:rsidP="003172D8">
    <w:pPr>
      <w:pStyle w:val="Header"/>
      <w:jc w:val="center"/>
      <w:rPr>
        <w:sz w:val="22"/>
        <w:szCs w:val="22"/>
        <w:u w:val="single"/>
      </w:rPr>
    </w:pPr>
    <w:r w:rsidRPr="000B3EAD">
      <w:rPr>
        <w:sz w:val="22"/>
        <w:szCs w:val="22"/>
        <w:u w:val="single"/>
      </w:rPr>
      <w:t>Apartment Design Guide (ADG) Assessment Table</w:t>
    </w:r>
  </w:p>
  <w:p w:rsidR="00280978" w:rsidRDefault="00280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26B58"/>
    <w:multiLevelType w:val="hybridMultilevel"/>
    <w:tmpl w:val="ADE22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C84165"/>
    <w:multiLevelType w:val="hybridMultilevel"/>
    <w:tmpl w:val="EDDEF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2B05400"/>
    <w:multiLevelType w:val="hybridMultilevel"/>
    <w:tmpl w:val="8BA22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8A84815"/>
    <w:multiLevelType w:val="hybridMultilevel"/>
    <w:tmpl w:val="038C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E2352D6"/>
    <w:multiLevelType w:val="hybridMultilevel"/>
    <w:tmpl w:val="90AE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F1B"/>
    <w:rsid w:val="000011C5"/>
    <w:rsid w:val="000011E5"/>
    <w:rsid w:val="0000143A"/>
    <w:rsid w:val="00003C17"/>
    <w:rsid w:val="0000542C"/>
    <w:rsid w:val="0000608D"/>
    <w:rsid w:val="0001018E"/>
    <w:rsid w:val="00013212"/>
    <w:rsid w:val="00014A6B"/>
    <w:rsid w:val="000152DA"/>
    <w:rsid w:val="00023E43"/>
    <w:rsid w:val="00024533"/>
    <w:rsid w:val="000349D3"/>
    <w:rsid w:val="00037482"/>
    <w:rsid w:val="0004381B"/>
    <w:rsid w:val="00072377"/>
    <w:rsid w:val="000740BB"/>
    <w:rsid w:val="000747CD"/>
    <w:rsid w:val="00080148"/>
    <w:rsid w:val="00083670"/>
    <w:rsid w:val="000838B6"/>
    <w:rsid w:val="00093B72"/>
    <w:rsid w:val="000948C4"/>
    <w:rsid w:val="000A381F"/>
    <w:rsid w:val="000A7043"/>
    <w:rsid w:val="000B0695"/>
    <w:rsid w:val="000B1CE4"/>
    <w:rsid w:val="000B3EAD"/>
    <w:rsid w:val="000C27AC"/>
    <w:rsid w:val="000D4EA5"/>
    <w:rsid w:val="000E09EE"/>
    <w:rsid w:val="000E1525"/>
    <w:rsid w:val="000E1544"/>
    <w:rsid w:val="000E53FD"/>
    <w:rsid w:val="000F3BA0"/>
    <w:rsid w:val="000F4E57"/>
    <w:rsid w:val="000F4FFD"/>
    <w:rsid w:val="001024D0"/>
    <w:rsid w:val="001028C5"/>
    <w:rsid w:val="001029C4"/>
    <w:rsid w:val="00105066"/>
    <w:rsid w:val="00112CC6"/>
    <w:rsid w:val="00122101"/>
    <w:rsid w:val="0012369C"/>
    <w:rsid w:val="00130AA1"/>
    <w:rsid w:val="00132E4F"/>
    <w:rsid w:val="00133BEB"/>
    <w:rsid w:val="00142574"/>
    <w:rsid w:val="00143AF1"/>
    <w:rsid w:val="001447BA"/>
    <w:rsid w:val="001470C1"/>
    <w:rsid w:val="001471A3"/>
    <w:rsid w:val="00150E5C"/>
    <w:rsid w:val="00152A89"/>
    <w:rsid w:val="00155123"/>
    <w:rsid w:val="00156953"/>
    <w:rsid w:val="00157AE8"/>
    <w:rsid w:val="00160346"/>
    <w:rsid w:val="00170AA6"/>
    <w:rsid w:val="001727E3"/>
    <w:rsid w:val="0017776B"/>
    <w:rsid w:val="001857E4"/>
    <w:rsid w:val="00196348"/>
    <w:rsid w:val="001B3318"/>
    <w:rsid w:val="001B6DBD"/>
    <w:rsid w:val="001B6FFA"/>
    <w:rsid w:val="001B7477"/>
    <w:rsid w:val="001C02C9"/>
    <w:rsid w:val="001C36C4"/>
    <w:rsid w:val="001C4A92"/>
    <w:rsid w:val="001D0989"/>
    <w:rsid w:val="001D41C1"/>
    <w:rsid w:val="001D586B"/>
    <w:rsid w:val="001D58F7"/>
    <w:rsid w:val="001E7858"/>
    <w:rsid w:val="001F359F"/>
    <w:rsid w:val="001F7FE7"/>
    <w:rsid w:val="00200387"/>
    <w:rsid w:val="0020253A"/>
    <w:rsid w:val="00203F36"/>
    <w:rsid w:val="002218F9"/>
    <w:rsid w:val="002243C7"/>
    <w:rsid w:val="00225C72"/>
    <w:rsid w:val="00230537"/>
    <w:rsid w:val="00232368"/>
    <w:rsid w:val="002341F0"/>
    <w:rsid w:val="002372EB"/>
    <w:rsid w:val="0024033C"/>
    <w:rsid w:val="002430DF"/>
    <w:rsid w:val="00244C13"/>
    <w:rsid w:val="002456AD"/>
    <w:rsid w:val="00245CC6"/>
    <w:rsid w:val="002515B7"/>
    <w:rsid w:val="00251F3E"/>
    <w:rsid w:val="00263DB6"/>
    <w:rsid w:val="002728FF"/>
    <w:rsid w:val="00273828"/>
    <w:rsid w:val="00274012"/>
    <w:rsid w:val="00276769"/>
    <w:rsid w:val="00280978"/>
    <w:rsid w:val="00280CA5"/>
    <w:rsid w:val="0029079C"/>
    <w:rsid w:val="002A1F18"/>
    <w:rsid w:val="002A563E"/>
    <w:rsid w:val="002B2322"/>
    <w:rsid w:val="002B79AE"/>
    <w:rsid w:val="002C092D"/>
    <w:rsid w:val="002D25DE"/>
    <w:rsid w:val="002D7E04"/>
    <w:rsid w:val="002E1D24"/>
    <w:rsid w:val="002E1FAF"/>
    <w:rsid w:val="002E33C0"/>
    <w:rsid w:val="002E612C"/>
    <w:rsid w:val="002E7042"/>
    <w:rsid w:val="002F2B86"/>
    <w:rsid w:val="002F475D"/>
    <w:rsid w:val="00306999"/>
    <w:rsid w:val="003172D8"/>
    <w:rsid w:val="00317866"/>
    <w:rsid w:val="003202F6"/>
    <w:rsid w:val="00332C6A"/>
    <w:rsid w:val="00335286"/>
    <w:rsid w:val="003377E4"/>
    <w:rsid w:val="003414B0"/>
    <w:rsid w:val="00343E77"/>
    <w:rsid w:val="00346ABE"/>
    <w:rsid w:val="00350424"/>
    <w:rsid w:val="00351BE9"/>
    <w:rsid w:val="00351EA3"/>
    <w:rsid w:val="00354ECB"/>
    <w:rsid w:val="00355D93"/>
    <w:rsid w:val="00361CF0"/>
    <w:rsid w:val="00361D64"/>
    <w:rsid w:val="00363499"/>
    <w:rsid w:val="0036395C"/>
    <w:rsid w:val="003676E9"/>
    <w:rsid w:val="00372951"/>
    <w:rsid w:val="00374242"/>
    <w:rsid w:val="00387FAD"/>
    <w:rsid w:val="003906CD"/>
    <w:rsid w:val="00391088"/>
    <w:rsid w:val="003951C7"/>
    <w:rsid w:val="0039602E"/>
    <w:rsid w:val="00397919"/>
    <w:rsid w:val="003A27A8"/>
    <w:rsid w:val="003B3637"/>
    <w:rsid w:val="003B53E3"/>
    <w:rsid w:val="003C4031"/>
    <w:rsid w:val="003E062A"/>
    <w:rsid w:val="003E1146"/>
    <w:rsid w:val="003E27C8"/>
    <w:rsid w:val="003E2A0B"/>
    <w:rsid w:val="003E46A2"/>
    <w:rsid w:val="003F069A"/>
    <w:rsid w:val="003F2F91"/>
    <w:rsid w:val="003F49EB"/>
    <w:rsid w:val="003F52A9"/>
    <w:rsid w:val="00400304"/>
    <w:rsid w:val="0040116A"/>
    <w:rsid w:val="00403C03"/>
    <w:rsid w:val="0041330A"/>
    <w:rsid w:val="004270D1"/>
    <w:rsid w:val="00430B91"/>
    <w:rsid w:val="0043603F"/>
    <w:rsid w:val="00440CBF"/>
    <w:rsid w:val="00441271"/>
    <w:rsid w:val="0044167D"/>
    <w:rsid w:val="00443402"/>
    <w:rsid w:val="00445F94"/>
    <w:rsid w:val="00447D38"/>
    <w:rsid w:val="0045032B"/>
    <w:rsid w:val="004520F4"/>
    <w:rsid w:val="00452D21"/>
    <w:rsid w:val="0045411C"/>
    <w:rsid w:val="0045428E"/>
    <w:rsid w:val="004632DF"/>
    <w:rsid w:val="00463DF9"/>
    <w:rsid w:val="004640BB"/>
    <w:rsid w:val="004675EF"/>
    <w:rsid w:val="00472036"/>
    <w:rsid w:val="00477DBC"/>
    <w:rsid w:val="00482725"/>
    <w:rsid w:val="0048485E"/>
    <w:rsid w:val="00487DF9"/>
    <w:rsid w:val="00492CDA"/>
    <w:rsid w:val="00492E5B"/>
    <w:rsid w:val="004A16C4"/>
    <w:rsid w:val="004A70F3"/>
    <w:rsid w:val="004A793E"/>
    <w:rsid w:val="004B36C5"/>
    <w:rsid w:val="004C0900"/>
    <w:rsid w:val="004C1419"/>
    <w:rsid w:val="004C3644"/>
    <w:rsid w:val="004D1D40"/>
    <w:rsid w:val="004E0A4E"/>
    <w:rsid w:val="004E3DDF"/>
    <w:rsid w:val="004E5B67"/>
    <w:rsid w:val="004F2010"/>
    <w:rsid w:val="004F5D43"/>
    <w:rsid w:val="005027FC"/>
    <w:rsid w:val="00521281"/>
    <w:rsid w:val="005215E6"/>
    <w:rsid w:val="00521D5E"/>
    <w:rsid w:val="00531727"/>
    <w:rsid w:val="005317BA"/>
    <w:rsid w:val="00534CA4"/>
    <w:rsid w:val="0053610B"/>
    <w:rsid w:val="00536385"/>
    <w:rsid w:val="00536988"/>
    <w:rsid w:val="0054046B"/>
    <w:rsid w:val="00540956"/>
    <w:rsid w:val="0054132A"/>
    <w:rsid w:val="00543DA0"/>
    <w:rsid w:val="00545223"/>
    <w:rsid w:val="00551003"/>
    <w:rsid w:val="00555CC8"/>
    <w:rsid w:val="00565871"/>
    <w:rsid w:val="005711CC"/>
    <w:rsid w:val="00576264"/>
    <w:rsid w:val="005828EA"/>
    <w:rsid w:val="00585D2C"/>
    <w:rsid w:val="0059005E"/>
    <w:rsid w:val="005932A3"/>
    <w:rsid w:val="005950E7"/>
    <w:rsid w:val="00595BFD"/>
    <w:rsid w:val="00597373"/>
    <w:rsid w:val="005A306A"/>
    <w:rsid w:val="005A3A51"/>
    <w:rsid w:val="005A6429"/>
    <w:rsid w:val="005A736D"/>
    <w:rsid w:val="005B008A"/>
    <w:rsid w:val="005B1174"/>
    <w:rsid w:val="005B4B99"/>
    <w:rsid w:val="005B4F68"/>
    <w:rsid w:val="005B536B"/>
    <w:rsid w:val="005B7A4A"/>
    <w:rsid w:val="005C0794"/>
    <w:rsid w:val="005C57D7"/>
    <w:rsid w:val="005D6FD1"/>
    <w:rsid w:val="005E210F"/>
    <w:rsid w:val="005E3324"/>
    <w:rsid w:val="005E39C8"/>
    <w:rsid w:val="005E3A79"/>
    <w:rsid w:val="005F3357"/>
    <w:rsid w:val="0060173B"/>
    <w:rsid w:val="00603923"/>
    <w:rsid w:val="00620AB0"/>
    <w:rsid w:val="00620FCE"/>
    <w:rsid w:val="0062266B"/>
    <w:rsid w:val="00623489"/>
    <w:rsid w:val="0062664A"/>
    <w:rsid w:val="006447F4"/>
    <w:rsid w:val="006475F5"/>
    <w:rsid w:val="0065002A"/>
    <w:rsid w:val="00652E43"/>
    <w:rsid w:val="00654C57"/>
    <w:rsid w:val="00655542"/>
    <w:rsid w:val="00656E60"/>
    <w:rsid w:val="00660019"/>
    <w:rsid w:val="00660CB2"/>
    <w:rsid w:val="006632C0"/>
    <w:rsid w:val="00666874"/>
    <w:rsid w:val="0067010B"/>
    <w:rsid w:val="00670231"/>
    <w:rsid w:val="0067272C"/>
    <w:rsid w:val="0067320F"/>
    <w:rsid w:val="00676613"/>
    <w:rsid w:val="0067748F"/>
    <w:rsid w:val="00680D48"/>
    <w:rsid w:val="00681A5B"/>
    <w:rsid w:val="00691B7A"/>
    <w:rsid w:val="00691E03"/>
    <w:rsid w:val="00694DE4"/>
    <w:rsid w:val="00696734"/>
    <w:rsid w:val="006A3A50"/>
    <w:rsid w:val="006A46BF"/>
    <w:rsid w:val="006A4888"/>
    <w:rsid w:val="006B2338"/>
    <w:rsid w:val="006B5034"/>
    <w:rsid w:val="006B735C"/>
    <w:rsid w:val="006B7ACA"/>
    <w:rsid w:val="006C30BB"/>
    <w:rsid w:val="006C41D4"/>
    <w:rsid w:val="006C584B"/>
    <w:rsid w:val="006C72AF"/>
    <w:rsid w:val="006D0CDB"/>
    <w:rsid w:val="006D40DA"/>
    <w:rsid w:val="006D7615"/>
    <w:rsid w:val="006D7909"/>
    <w:rsid w:val="006E16D6"/>
    <w:rsid w:val="006E4394"/>
    <w:rsid w:val="006F14F4"/>
    <w:rsid w:val="006F3AFE"/>
    <w:rsid w:val="006F4309"/>
    <w:rsid w:val="006F5C13"/>
    <w:rsid w:val="00700CC4"/>
    <w:rsid w:val="00710804"/>
    <w:rsid w:val="007113B4"/>
    <w:rsid w:val="007123BB"/>
    <w:rsid w:val="007124B7"/>
    <w:rsid w:val="00713681"/>
    <w:rsid w:val="00717833"/>
    <w:rsid w:val="007255B4"/>
    <w:rsid w:val="00730D1B"/>
    <w:rsid w:val="00732C7C"/>
    <w:rsid w:val="0073419C"/>
    <w:rsid w:val="00742CA2"/>
    <w:rsid w:val="007439D0"/>
    <w:rsid w:val="007474F6"/>
    <w:rsid w:val="00750427"/>
    <w:rsid w:val="00755C7B"/>
    <w:rsid w:val="007564D9"/>
    <w:rsid w:val="00760590"/>
    <w:rsid w:val="00760E77"/>
    <w:rsid w:val="00760EDE"/>
    <w:rsid w:val="00761E9F"/>
    <w:rsid w:val="00763533"/>
    <w:rsid w:val="007702A2"/>
    <w:rsid w:val="00770F3F"/>
    <w:rsid w:val="00772FEF"/>
    <w:rsid w:val="0077307B"/>
    <w:rsid w:val="007759E7"/>
    <w:rsid w:val="00775CA1"/>
    <w:rsid w:val="0077714D"/>
    <w:rsid w:val="0078052A"/>
    <w:rsid w:val="007851F6"/>
    <w:rsid w:val="0079590A"/>
    <w:rsid w:val="007A0E0E"/>
    <w:rsid w:val="007A2EC8"/>
    <w:rsid w:val="007A7D2E"/>
    <w:rsid w:val="007B6D2D"/>
    <w:rsid w:val="007C1ED2"/>
    <w:rsid w:val="007C3368"/>
    <w:rsid w:val="007C4F28"/>
    <w:rsid w:val="007C51C4"/>
    <w:rsid w:val="007C5727"/>
    <w:rsid w:val="007C6E56"/>
    <w:rsid w:val="007C7B28"/>
    <w:rsid w:val="007D6D82"/>
    <w:rsid w:val="007E4A2D"/>
    <w:rsid w:val="007F1037"/>
    <w:rsid w:val="007F2703"/>
    <w:rsid w:val="007F60AB"/>
    <w:rsid w:val="007F6A56"/>
    <w:rsid w:val="00800817"/>
    <w:rsid w:val="00803E23"/>
    <w:rsid w:val="008118F7"/>
    <w:rsid w:val="0081343F"/>
    <w:rsid w:val="00842DE5"/>
    <w:rsid w:val="0084341A"/>
    <w:rsid w:val="00843643"/>
    <w:rsid w:val="008564AD"/>
    <w:rsid w:val="00856E37"/>
    <w:rsid w:val="00861BFA"/>
    <w:rsid w:val="00861D3E"/>
    <w:rsid w:val="00863D83"/>
    <w:rsid w:val="00865A3C"/>
    <w:rsid w:val="00871D69"/>
    <w:rsid w:val="00882AA6"/>
    <w:rsid w:val="0088544A"/>
    <w:rsid w:val="00892951"/>
    <w:rsid w:val="008968FD"/>
    <w:rsid w:val="00897320"/>
    <w:rsid w:val="00897C0B"/>
    <w:rsid w:val="008B547E"/>
    <w:rsid w:val="008C1578"/>
    <w:rsid w:val="008C3F9C"/>
    <w:rsid w:val="008C4E74"/>
    <w:rsid w:val="008C6534"/>
    <w:rsid w:val="008D1125"/>
    <w:rsid w:val="008D5CAE"/>
    <w:rsid w:val="008E19ED"/>
    <w:rsid w:val="008E3A2F"/>
    <w:rsid w:val="008F22A0"/>
    <w:rsid w:val="008F4210"/>
    <w:rsid w:val="0090152D"/>
    <w:rsid w:val="00903B18"/>
    <w:rsid w:val="00904376"/>
    <w:rsid w:val="00912076"/>
    <w:rsid w:val="00916E48"/>
    <w:rsid w:val="0092071E"/>
    <w:rsid w:val="009241CC"/>
    <w:rsid w:val="0092618E"/>
    <w:rsid w:val="00927D2F"/>
    <w:rsid w:val="009352D3"/>
    <w:rsid w:val="0094705B"/>
    <w:rsid w:val="00955483"/>
    <w:rsid w:val="009562D8"/>
    <w:rsid w:val="009568F5"/>
    <w:rsid w:val="00957C3E"/>
    <w:rsid w:val="009601FE"/>
    <w:rsid w:val="009649EA"/>
    <w:rsid w:val="00965FF8"/>
    <w:rsid w:val="00967046"/>
    <w:rsid w:val="00967CD8"/>
    <w:rsid w:val="009744D8"/>
    <w:rsid w:val="0097778B"/>
    <w:rsid w:val="00977B31"/>
    <w:rsid w:val="00982B0B"/>
    <w:rsid w:val="00984796"/>
    <w:rsid w:val="0099714B"/>
    <w:rsid w:val="009A4961"/>
    <w:rsid w:val="009A4AAC"/>
    <w:rsid w:val="009C0F98"/>
    <w:rsid w:val="009C74D1"/>
    <w:rsid w:val="009D21E7"/>
    <w:rsid w:val="009D2B81"/>
    <w:rsid w:val="009D7B4C"/>
    <w:rsid w:val="009E3292"/>
    <w:rsid w:val="009E3726"/>
    <w:rsid w:val="009E5E4F"/>
    <w:rsid w:val="009F11F5"/>
    <w:rsid w:val="00A03FCC"/>
    <w:rsid w:val="00A043DF"/>
    <w:rsid w:val="00A10C88"/>
    <w:rsid w:val="00A16D36"/>
    <w:rsid w:val="00A17672"/>
    <w:rsid w:val="00A23E97"/>
    <w:rsid w:val="00A24D44"/>
    <w:rsid w:val="00A265A8"/>
    <w:rsid w:val="00A2694D"/>
    <w:rsid w:val="00A40E1F"/>
    <w:rsid w:val="00A41928"/>
    <w:rsid w:val="00A52C37"/>
    <w:rsid w:val="00A54826"/>
    <w:rsid w:val="00A620FF"/>
    <w:rsid w:val="00A64AE2"/>
    <w:rsid w:val="00A74257"/>
    <w:rsid w:val="00A84E25"/>
    <w:rsid w:val="00A8567D"/>
    <w:rsid w:val="00A86BE3"/>
    <w:rsid w:val="00A90BCA"/>
    <w:rsid w:val="00A91689"/>
    <w:rsid w:val="00A94646"/>
    <w:rsid w:val="00AA11F4"/>
    <w:rsid w:val="00AA29F5"/>
    <w:rsid w:val="00AA3DED"/>
    <w:rsid w:val="00AA4184"/>
    <w:rsid w:val="00AA774D"/>
    <w:rsid w:val="00AB3DB3"/>
    <w:rsid w:val="00AB5C3B"/>
    <w:rsid w:val="00AC0429"/>
    <w:rsid w:val="00AC0F5E"/>
    <w:rsid w:val="00AC15EF"/>
    <w:rsid w:val="00AC3812"/>
    <w:rsid w:val="00AC6834"/>
    <w:rsid w:val="00AE152B"/>
    <w:rsid w:val="00AE17A1"/>
    <w:rsid w:val="00AE1D68"/>
    <w:rsid w:val="00AE334B"/>
    <w:rsid w:val="00AF1455"/>
    <w:rsid w:val="00B01599"/>
    <w:rsid w:val="00B035D1"/>
    <w:rsid w:val="00B047A9"/>
    <w:rsid w:val="00B04C81"/>
    <w:rsid w:val="00B05E27"/>
    <w:rsid w:val="00B152DA"/>
    <w:rsid w:val="00B214E0"/>
    <w:rsid w:val="00B25764"/>
    <w:rsid w:val="00B275EB"/>
    <w:rsid w:val="00B31781"/>
    <w:rsid w:val="00B410ED"/>
    <w:rsid w:val="00B42355"/>
    <w:rsid w:val="00B46C22"/>
    <w:rsid w:val="00B61498"/>
    <w:rsid w:val="00B66F1F"/>
    <w:rsid w:val="00B67E09"/>
    <w:rsid w:val="00B707DD"/>
    <w:rsid w:val="00B7173D"/>
    <w:rsid w:val="00B74076"/>
    <w:rsid w:val="00B75EFE"/>
    <w:rsid w:val="00B76CBC"/>
    <w:rsid w:val="00B831C6"/>
    <w:rsid w:val="00B84918"/>
    <w:rsid w:val="00B873DA"/>
    <w:rsid w:val="00B87896"/>
    <w:rsid w:val="00B901BE"/>
    <w:rsid w:val="00B958EC"/>
    <w:rsid w:val="00BA3F9D"/>
    <w:rsid w:val="00BB57A5"/>
    <w:rsid w:val="00BB79F0"/>
    <w:rsid w:val="00BC05E9"/>
    <w:rsid w:val="00BC3E55"/>
    <w:rsid w:val="00BC4F70"/>
    <w:rsid w:val="00BD1959"/>
    <w:rsid w:val="00BE17CC"/>
    <w:rsid w:val="00BE513A"/>
    <w:rsid w:val="00BE5379"/>
    <w:rsid w:val="00BF0621"/>
    <w:rsid w:val="00BF1B4C"/>
    <w:rsid w:val="00BF39DF"/>
    <w:rsid w:val="00BF4C41"/>
    <w:rsid w:val="00C007E2"/>
    <w:rsid w:val="00C06376"/>
    <w:rsid w:val="00C11AFB"/>
    <w:rsid w:val="00C201E3"/>
    <w:rsid w:val="00C278F3"/>
    <w:rsid w:val="00C33BB1"/>
    <w:rsid w:val="00C362D2"/>
    <w:rsid w:val="00C362F3"/>
    <w:rsid w:val="00C377F8"/>
    <w:rsid w:val="00C41309"/>
    <w:rsid w:val="00C535D0"/>
    <w:rsid w:val="00C56F7B"/>
    <w:rsid w:val="00C61955"/>
    <w:rsid w:val="00C64766"/>
    <w:rsid w:val="00C64EFA"/>
    <w:rsid w:val="00C714B0"/>
    <w:rsid w:val="00C83B18"/>
    <w:rsid w:val="00C92149"/>
    <w:rsid w:val="00C96F94"/>
    <w:rsid w:val="00CA25EB"/>
    <w:rsid w:val="00CA7395"/>
    <w:rsid w:val="00CA7CAB"/>
    <w:rsid w:val="00CA7E24"/>
    <w:rsid w:val="00CB12C7"/>
    <w:rsid w:val="00CB283D"/>
    <w:rsid w:val="00CB67AE"/>
    <w:rsid w:val="00CC29A0"/>
    <w:rsid w:val="00CD127E"/>
    <w:rsid w:val="00CD2542"/>
    <w:rsid w:val="00CD25FF"/>
    <w:rsid w:val="00CD4E3C"/>
    <w:rsid w:val="00CD694D"/>
    <w:rsid w:val="00CE1C02"/>
    <w:rsid w:val="00CE28BE"/>
    <w:rsid w:val="00CE6ED3"/>
    <w:rsid w:val="00CF2769"/>
    <w:rsid w:val="00D0092C"/>
    <w:rsid w:val="00D024F3"/>
    <w:rsid w:val="00D06602"/>
    <w:rsid w:val="00D10CDD"/>
    <w:rsid w:val="00D13EA5"/>
    <w:rsid w:val="00D147DC"/>
    <w:rsid w:val="00D16A4A"/>
    <w:rsid w:val="00D22E76"/>
    <w:rsid w:val="00D30F13"/>
    <w:rsid w:val="00D43430"/>
    <w:rsid w:val="00D52B4A"/>
    <w:rsid w:val="00D606E0"/>
    <w:rsid w:val="00D64F93"/>
    <w:rsid w:val="00D72AAD"/>
    <w:rsid w:val="00D752AE"/>
    <w:rsid w:val="00D770C4"/>
    <w:rsid w:val="00D77AB5"/>
    <w:rsid w:val="00D77C0C"/>
    <w:rsid w:val="00D841A2"/>
    <w:rsid w:val="00D86CE4"/>
    <w:rsid w:val="00D8728B"/>
    <w:rsid w:val="00D9579D"/>
    <w:rsid w:val="00DA694E"/>
    <w:rsid w:val="00DA72FC"/>
    <w:rsid w:val="00DA760A"/>
    <w:rsid w:val="00DB187B"/>
    <w:rsid w:val="00DB5C1A"/>
    <w:rsid w:val="00DC40AA"/>
    <w:rsid w:val="00DC68F6"/>
    <w:rsid w:val="00DD265E"/>
    <w:rsid w:val="00DD52E9"/>
    <w:rsid w:val="00DE3468"/>
    <w:rsid w:val="00DE7817"/>
    <w:rsid w:val="00DF1824"/>
    <w:rsid w:val="00DF6281"/>
    <w:rsid w:val="00DF6DB6"/>
    <w:rsid w:val="00E00518"/>
    <w:rsid w:val="00E018F9"/>
    <w:rsid w:val="00E02551"/>
    <w:rsid w:val="00E10682"/>
    <w:rsid w:val="00E214A9"/>
    <w:rsid w:val="00E21C31"/>
    <w:rsid w:val="00E23D0D"/>
    <w:rsid w:val="00E24438"/>
    <w:rsid w:val="00E31DB5"/>
    <w:rsid w:val="00E31DE8"/>
    <w:rsid w:val="00E3508F"/>
    <w:rsid w:val="00E40B5A"/>
    <w:rsid w:val="00E563EA"/>
    <w:rsid w:val="00E56DBD"/>
    <w:rsid w:val="00E60077"/>
    <w:rsid w:val="00E61BB4"/>
    <w:rsid w:val="00E630C2"/>
    <w:rsid w:val="00E63947"/>
    <w:rsid w:val="00E652A4"/>
    <w:rsid w:val="00E712C0"/>
    <w:rsid w:val="00E72802"/>
    <w:rsid w:val="00E74EDC"/>
    <w:rsid w:val="00E8458E"/>
    <w:rsid w:val="00E87493"/>
    <w:rsid w:val="00E87693"/>
    <w:rsid w:val="00E91CE4"/>
    <w:rsid w:val="00E95766"/>
    <w:rsid w:val="00EA0005"/>
    <w:rsid w:val="00EA3EB8"/>
    <w:rsid w:val="00EB14ED"/>
    <w:rsid w:val="00EB3EB7"/>
    <w:rsid w:val="00EC250D"/>
    <w:rsid w:val="00EC26CD"/>
    <w:rsid w:val="00EC49D7"/>
    <w:rsid w:val="00ED2B0C"/>
    <w:rsid w:val="00ED312F"/>
    <w:rsid w:val="00ED44FB"/>
    <w:rsid w:val="00ED6DF3"/>
    <w:rsid w:val="00ED7B84"/>
    <w:rsid w:val="00EE4179"/>
    <w:rsid w:val="00EE5A89"/>
    <w:rsid w:val="00EE7953"/>
    <w:rsid w:val="00EF2758"/>
    <w:rsid w:val="00EF3458"/>
    <w:rsid w:val="00EF4BAA"/>
    <w:rsid w:val="00F0039A"/>
    <w:rsid w:val="00F01C26"/>
    <w:rsid w:val="00F02B03"/>
    <w:rsid w:val="00F04F62"/>
    <w:rsid w:val="00F11E44"/>
    <w:rsid w:val="00F14EAB"/>
    <w:rsid w:val="00F20BC2"/>
    <w:rsid w:val="00F343A6"/>
    <w:rsid w:val="00F34AE7"/>
    <w:rsid w:val="00F34E31"/>
    <w:rsid w:val="00F36F56"/>
    <w:rsid w:val="00F40B18"/>
    <w:rsid w:val="00F41EDF"/>
    <w:rsid w:val="00F42A9F"/>
    <w:rsid w:val="00F55C02"/>
    <w:rsid w:val="00F5644B"/>
    <w:rsid w:val="00F60019"/>
    <w:rsid w:val="00F64ED2"/>
    <w:rsid w:val="00F715C0"/>
    <w:rsid w:val="00F72A9A"/>
    <w:rsid w:val="00F7328A"/>
    <w:rsid w:val="00F80B54"/>
    <w:rsid w:val="00F849A1"/>
    <w:rsid w:val="00F85B67"/>
    <w:rsid w:val="00F90394"/>
    <w:rsid w:val="00F92F98"/>
    <w:rsid w:val="00F945B4"/>
    <w:rsid w:val="00F95408"/>
    <w:rsid w:val="00F96D0A"/>
    <w:rsid w:val="00FB1B31"/>
    <w:rsid w:val="00FB3BEB"/>
    <w:rsid w:val="00FB785C"/>
    <w:rsid w:val="00FC6AAB"/>
    <w:rsid w:val="00FC76EB"/>
    <w:rsid w:val="00FD416C"/>
    <w:rsid w:val="00FD73E6"/>
    <w:rsid w:val="00FE0AFD"/>
    <w:rsid w:val="00FE6905"/>
    <w:rsid w:val="00FF3798"/>
    <w:rsid w:val="00FF39BD"/>
    <w:rsid w:val="00FF5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0C3E0"/>
  <w15:docId w15:val="{4BC6D1F5-11F9-4216-9CCF-A839DA59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991BA-B863-407C-8B3B-43D5221B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13</Pages>
  <Words>4359</Words>
  <Characters>24852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29153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Jamie Erken</cp:lastModifiedBy>
  <cp:revision>125</cp:revision>
  <cp:lastPrinted>2020-07-06T04:07:00Z</cp:lastPrinted>
  <dcterms:created xsi:type="dcterms:W3CDTF">2020-07-19T23:41:00Z</dcterms:created>
  <dcterms:modified xsi:type="dcterms:W3CDTF">2020-11-18T00:19:00Z</dcterms:modified>
</cp:coreProperties>
</file>